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C159B" w14:textId="337F02A1" w:rsidR="00452CEB" w:rsidRDefault="00452CEB" w:rsidP="00452CEB">
      <w:pPr>
        <w:spacing w:after="0" w:line="240" w:lineRule="auto"/>
        <w:rPr>
          <w:b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02A20F96" wp14:editId="1E3CAC5C">
            <wp:extent cx="3019425" cy="698835"/>
            <wp:effectExtent l="0" t="0" r="0" b="0"/>
            <wp:docPr id="1" name="Picture 1" descr="C:\Users\SORK\AppData\Local\Microsoft\Windows\INetCache\Content.Word\9_2016_2UnitPromo_DeptEdStudies_Blue282RGB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RK\AppData\Local\Microsoft\Windows\INetCache\Content.Word\9_2016_2UnitPromo_DeptEdStudies_Blue282RGB3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781" cy="74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13E29" w14:textId="77777777" w:rsidR="00452CEB" w:rsidRDefault="00452CEB" w:rsidP="00EE7EF3">
      <w:pPr>
        <w:spacing w:after="0" w:line="240" w:lineRule="auto"/>
        <w:jc w:val="center"/>
        <w:rPr>
          <w:b/>
        </w:rPr>
      </w:pPr>
    </w:p>
    <w:p w14:paraId="246178D9" w14:textId="535593BB" w:rsidR="00EE7EF3" w:rsidRPr="001C060F" w:rsidRDefault="00EE7EF3" w:rsidP="00EE7EF3">
      <w:pPr>
        <w:spacing w:after="0" w:line="240" w:lineRule="auto"/>
        <w:jc w:val="center"/>
        <w:rPr>
          <w:b/>
        </w:rPr>
      </w:pPr>
      <w:r w:rsidRPr="001C060F">
        <w:rPr>
          <w:b/>
        </w:rPr>
        <w:t>Formative Peer Review of Teaching for Sessional Lecturers:</w:t>
      </w:r>
    </w:p>
    <w:p w14:paraId="4A65D5ED" w14:textId="77777777" w:rsidR="00EE7EF3" w:rsidRPr="001C060F" w:rsidRDefault="00EE7EF3" w:rsidP="00EE7EF3">
      <w:pPr>
        <w:spacing w:after="0" w:line="240" w:lineRule="auto"/>
        <w:jc w:val="center"/>
        <w:rPr>
          <w:b/>
        </w:rPr>
      </w:pPr>
      <w:r w:rsidRPr="001C060F">
        <w:rPr>
          <w:b/>
        </w:rPr>
        <w:t>Recommended Procedure for Obtaining Student Feedback</w:t>
      </w:r>
    </w:p>
    <w:p w14:paraId="3FCCCEAC" w14:textId="77777777" w:rsidR="00EE7EF3" w:rsidRDefault="00EE7EF3"/>
    <w:p w14:paraId="2F2173B4" w14:textId="77777777" w:rsidR="00BA13A5" w:rsidRDefault="00BA13A5">
      <w:r w:rsidRPr="00C65E4C">
        <w:rPr>
          <w:u w:val="single"/>
        </w:rPr>
        <w:t>Ideally, after the sessional lecturer has been hired but before the term starts</w:t>
      </w:r>
      <w:r>
        <w:t>:</w:t>
      </w:r>
    </w:p>
    <w:p w14:paraId="3AD4CAC7" w14:textId="7E10648B" w:rsidR="00C65E4C" w:rsidRDefault="00986B86" w:rsidP="00986B86">
      <w:pPr>
        <w:pStyle w:val="ListParagraph"/>
        <w:numPr>
          <w:ilvl w:val="0"/>
          <w:numId w:val="1"/>
        </w:numPr>
      </w:pPr>
      <w:r>
        <w:t>The Deputy Head and/or the Administrative Manager are in touch with the Teacher Education Coordinator and the ADHE Course Coordinator</w:t>
      </w:r>
      <w:r w:rsidR="00C65E4C">
        <w:t xml:space="preserve"> about upcoming peer reviews</w:t>
      </w:r>
      <w:r>
        <w:t>.</w:t>
      </w:r>
      <w:r w:rsidR="00452CEB">
        <w:rPr>
          <w:rStyle w:val="FootnoteReference"/>
        </w:rPr>
        <w:footnoteReference w:id="1"/>
      </w:r>
    </w:p>
    <w:p w14:paraId="3160845A" w14:textId="4FE885EA" w:rsidR="00BA13A5" w:rsidRDefault="00C65E4C" w:rsidP="00986B86">
      <w:pPr>
        <w:pStyle w:val="ListParagraph"/>
        <w:numPr>
          <w:ilvl w:val="0"/>
          <w:numId w:val="1"/>
        </w:numPr>
      </w:pPr>
      <w:r>
        <w:t xml:space="preserve">Course Coordinators can contextualize the recommendation that sessional instructors obtain student feedback via Canvas </w:t>
      </w:r>
      <w:r w:rsidR="00CF416D">
        <w:t xml:space="preserve">as part of the review process </w:t>
      </w:r>
      <w:r>
        <w:t>(e.g., that obtaining student</w:t>
      </w:r>
      <w:r w:rsidR="00CF416D">
        <w:t xml:space="preserve"> comments on teaching early on is good pedagogical practice, that they will control the process and can choose whether and how to share the feedback with the peer reviewer).</w:t>
      </w:r>
    </w:p>
    <w:p w14:paraId="1E8BCFA4" w14:textId="1CF19B63" w:rsidR="00001669" w:rsidRDefault="00001669">
      <w:r w:rsidRPr="00001669">
        <w:rPr>
          <w:u w:val="single"/>
        </w:rPr>
        <w:t>Once the Canvas shell for the course is available and the sessional lecturer is adapting it</w:t>
      </w:r>
      <w:r>
        <w:t>:</w:t>
      </w:r>
    </w:p>
    <w:p w14:paraId="4CFD0607" w14:textId="3E45ECD0" w:rsidR="00001669" w:rsidRDefault="00001669" w:rsidP="00001669">
      <w:pPr>
        <w:pStyle w:val="ListParagraph"/>
        <w:numPr>
          <w:ilvl w:val="0"/>
          <w:numId w:val="2"/>
        </w:numPr>
      </w:pPr>
      <w:r>
        <w:t xml:space="preserve">Use the “Quizzes” feature in Canvas to create a short, </w:t>
      </w:r>
      <w:r w:rsidRPr="00936DBF">
        <w:rPr>
          <w:b/>
        </w:rPr>
        <w:t>anonymous</w:t>
      </w:r>
      <w:r>
        <w:t xml:space="preserve"> survey</w:t>
      </w:r>
    </w:p>
    <w:p w14:paraId="1B9AAA53" w14:textId="6D18D146" w:rsidR="00936DBF" w:rsidRDefault="00936DBF" w:rsidP="00001669">
      <w:pPr>
        <w:pStyle w:val="ListParagraph"/>
        <w:numPr>
          <w:ilvl w:val="0"/>
          <w:numId w:val="2"/>
        </w:numPr>
      </w:pPr>
      <w:r>
        <w:t>Choose a “quiz engine”: Select “classic quiz.”</w:t>
      </w:r>
    </w:p>
    <w:p w14:paraId="63C67810" w14:textId="161A8E75" w:rsidR="00001669" w:rsidRDefault="00001669" w:rsidP="00001669">
      <w:pPr>
        <w:pStyle w:val="ListParagraph"/>
        <w:numPr>
          <w:ilvl w:val="0"/>
          <w:numId w:val="2"/>
        </w:numPr>
      </w:pPr>
      <w:r>
        <w:t>Guidelines:</w:t>
      </w:r>
    </w:p>
    <w:p w14:paraId="13D7DEDF" w14:textId="422E140C" w:rsidR="00BB07E3" w:rsidRDefault="00BB07E3" w:rsidP="00BB07E3">
      <w:pPr>
        <w:pStyle w:val="ListParagraph"/>
        <w:numPr>
          <w:ilvl w:val="1"/>
          <w:numId w:val="2"/>
        </w:numPr>
      </w:pPr>
      <w:r>
        <w:t>DETAILS TAB:</w:t>
      </w:r>
    </w:p>
    <w:p w14:paraId="0CF3D5C3" w14:textId="54B9FE41" w:rsidR="00001669" w:rsidRDefault="00EE7EF3" w:rsidP="00001669">
      <w:pPr>
        <w:pStyle w:val="ListParagraph"/>
        <w:numPr>
          <w:ilvl w:val="1"/>
          <w:numId w:val="2"/>
        </w:numPr>
      </w:pPr>
      <w:r>
        <w:t>Title</w:t>
      </w:r>
      <w:r w:rsidR="00001669">
        <w:t xml:space="preserve"> the quiz</w:t>
      </w:r>
      <w:r>
        <w:t>:</w:t>
      </w:r>
    </w:p>
    <w:p w14:paraId="5EC240DE" w14:textId="7E5BE637" w:rsidR="00EE7EF3" w:rsidRDefault="00EE7EF3" w:rsidP="00001669">
      <w:pPr>
        <w:pStyle w:val="ListParagraph"/>
        <w:numPr>
          <w:ilvl w:val="2"/>
          <w:numId w:val="2"/>
        </w:numPr>
      </w:pPr>
      <w:r>
        <w:t>Learner Experience Survey: The First Few Weeks</w:t>
      </w:r>
    </w:p>
    <w:p w14:paraId="269BCDAF" w14:textId="55FE24FC" w:rsidR="00001669" w:rsidRDefault="00001669" w:rsidP="00001669">
      <w:pPr>
        <w:pStyle w:val="ListParagraph"/>
        <w:numPr>
          <w:ilvl w:val="2"/>
          <w:numId w:val="2"/>
        </w:numPr>
      </w:pPr>
      <w:r>
        <w:t>Early Course Check-In</w:t>
      </w:r>
    </w:p>
    <w:p w14:paraId="11DDB37D" w14:textId="46835CDC" w:rsidR="00001669" w:rsidRDefault="00001669" w:rsidP="00001669">
      <w:pPr>
        <w:pStyle w:val="ListParagraph"/>
        <w:numPr>
          <w:ilvl w:val="1"/>
          <w:numId w:val="2"/>
        </w:numPr>
      </w:pPr>
      <w:r>
        <w:t>Create a preamble</w:t>
      </w:r>
      <w:r w:rsidR="006D2565">
        <w:t xml:space="preserve"> (aka “Quiz Instructions”)</w:t>
      </w:r>
      <w:r>
        <w:t>:</w:t>
      </w:r>
    </w:p>
    <w:p w14:paraId="2DCBA62C" w14:textId="1D24CC56" w:rsidR="00001669" w:rsidRDefault="00452CEB" w:rsidP="00001669">
      <w:pPr>
        <w:pStyle w:val="ListParagraph"/>
        <w:numPr>
          <w:ilvl w:val="2"/>
          <w:numId w:val="2"/>
        </w:numPr>
      </w:pPr>
      <w:r>
        <w:t>“</w:t>
      </w:r>
      <w:r w:rsidR="00001669" w:rsidRPr="00452CEB">
        <w:rPr>
          <w:i/>
        </w:rPr>
        <w:t>We are a few weeks into the term, and I would value your feedback on what has worked well so far and what might be improved going forward.  I have made the "quiz" anonymous.  There are 2 open-ended questions. Your responses will not be graded; they will help me think about what I might do to make the course better.</w:t>
      </w:r>
      <w:r w:rsidR="00936DBF" w:rsidRPr="00452CEB">
        <w:rPr>
          <w:i/>
        </w:rPr>
        <w:t xml:space="preserve">  This is an optional task for this course</w:t>
      </w:r>
      <w:r w:rsidR="00936DBF" w:rsidRPr="00936DBF">
        <w:t>.</w:t>
      </w:r>
      <w:r>
        <w:t>”</w:t>
      </w:r>
    </w:p>
    <w:p w14:paraId="1FBB86E1" w14:textId="39BC65BC" w:rsidR="00001669" w:rsidRDefault="00001669" w:rsidP="00001669">
      <w:pPr>
        <w:pStyle w:val="ListParagraph"/>
        <w:numPr>
          <w:ilvl w:val="2"/>
          <w:numId w:val="2"/>
        </w:numPr>
      </w:pPr>
      <w:r>
        <w:t xml:space="preserve">Feel free to adapt the above language to fit </w:t>
      </w:r>
      <w:r w:rsidR="004A4146">
        <w:t>your particular course.</w:t>
      </w:r>
    </w:p>
    <w:p w14:paraId="0B97B305" w14:textId="6FCD07B1" w:rsidR="00BB07E3" w:rsidRDefault="00BB07E3" w:rsidP="00BB07E3">
      <w:pPr>
        <w:pStyle w:val="ListParagraph"/>
        <w:numPr>
          <w:ilvl w:val="1"/>
          <w:numId w:val="2"/>
        </w:numPr>
      </w:pPr>
      <w:r>
        <w:t>Check off these parameters:</w:t>
      </w:r>
    </w:p>
    <w:p w14:paraId="27AD10FB" w14:textId="0CF55D5D" w:rsidR="00BB07E3" w:rsidRDefault="00BB07E3" w:rsidP="00BB07E3">
      <w:pPr>
        <w:pStyle w:val="ListParagraph"/>
        <w:numPr>
          <w:ilvl w:val="2"/>
          <w:numId w:val="2"/>
        </w:numPr>
      </w:pPr>
      <w:r>
        <w:t>Quiz type: Ungraded survey</w:t>
      </w:r>
    </w:p>
    <w:p w14:paraId="3C0B684A" w14:textId="11B981F4" w:rsidR="00BB07E3" w:rsidRDefault="00BB07E3" w:rsidP="00BB07E3">
      <w:pPr>
        <w:pStyle w:val="ListParagraph"/>
        <w:numPr>
          <w:ilvl w:val="2"/>
          <w:numId w:val="2"/>
        </w:numPr>
      </w:pPr>
      <w:r>
        <w:t>Options: Keep submissions anonymous</w:t>
      </w:r>
    </w:p>
    <w:p w14:paraId="14BB26F7" w14:textId="0A4C8A32" w:rsidR="00AE249B" w:rsidRDefault="00AE249B" w:rsidP="00BB07E3">
      <w:pPr>
        <w:pStyle w:val="ListParagraph"/>
        <w:numPr>
          <w:ilvl w:val="2"/>
          <w:numId w:val="2"/>
        </w:numPr>
      </w:pPr>
      <w:r>
        <w:lastRenderedPageBreak/>
        <w:t>Options: Allow multiple attempts (latest)</w:t>
      </w:r>
    </w:p>
    <w:p w14:paraId="2ECF4F9A" w14:textId="0089BEC1" w:rsidR="00BB07E3" w:rsidRDefault="00BB07E3" w:rsidP="00BB07E3">
      <w:pPr>
        <w:pStyle w:val="ListParagraph"/>
        <w:numPr>
          <w:ilvl w:val="2"/>
          <w:numId w:val="2"/>
        </w:numPr>
      </w:pPr>
      <w:r>
        <w:t>Assign to: Everyone</w:t>
      </w:r>
    </w:p>
    <w:p w14:paraId="3F679435" w14:textId="2BA9CC88" w:rsidR="00BB07E3" w:rsidRDefault="00BB07E3" w:rsidP="00BB07E3">
      <w:pPr>
        <w:pStyle w:val="ListParagraph"/>
        <w:numPr>
          <w:ilvl w:val="2"/>
          <w:numId w:val="2"/>
        </w:numPr>
      </w:pPr>
      <w:r>
        <w:t>Due: Figure out a time before the peer review begins (e.g., week 4) &amp; select a date and time</w:t>
      </w:r>
    </w:p>
    <w:p w14:paraId="2C184185" w14:textId="7CC3E94C" w:rsidR="00BB07E3" w:rsidRDefault="00BB07E3" w:rsidP="00BB07E3">
      <w:pPr>
        <w:pStyle w:val="ListParagraph"/>
        <w:numPr>
          <w:ilvl w:val="2"/>
          <w:numId w:val="2"/>
        </w:numPr>
      </w:pPr>
      <w:r>
        <w:t>Available from: select a date about a week or so before your due date</w:t>
      </w:r>
    </w:p>
    <w:p w14:paraId="02D9F9C1" w14:textId="76AFBBB2" w:rsidR="00BB07E3" w:rsidRDefault="00BB07E3" w:rsidP="00BB07E3">
      <w:pPr>
        <w:pStyle w:val="ListParagraph"/>
        <w:numPr>
          <w:ilvl w:val="1"/>
          <w:numId w:val="2"/>
        </w:numPr>
      </w:pPr>
      <w:r>
        <w:t>QUESTIONS TAB:</w:t>
      </w:r>
    </w:p>
    <w:p w14:paraId="4EC08B9B" w14:textId="2A00CCB3" w:rsidR="00BB07E3" w:rsidRDefault="00BB07E3" w:rsidP="00BB07E3">
      <w:pPr>
        <w:pStyle w:val="ListParagraph"/>
        <w:numPr>
          <w:ilvl w:val="1"/>
          <w:numId w:val="2"/>
        </w:numPr>
      </w:pPr>
      <w:r>
        <w:t>New Question:</w:t>
      </w:r>
      <w:r w:rsidR="006D2565">
        <w:t xml:space="preserve"> Select “Essay question”</w:t>
      </w:r>
    </w:p>
    <w:p w14:paraId="194EACDE" w14:textId="1E3A8693" w:rsidR="004A4146" w:rsidRDefault="0036399E" w:rsidP="006D2565">
      <w:pPr>
        <w:pStyle w:val="ListParagraph"/>
        <w:numPr>
          <w:ilvl w:val="2"/>
          <w:numId w:val="2"/>
        </w:numPr>
      </w:pPr>
      <w:r>
        <w:t xml:space="preserve">Question 1: </w:t>
      </w:r>
      <w:r w:rsidRPr="0036399E">
        <w:t>What has gone well in the class so far?</w:t>
      </w:r>
    </w:p>
    <w:p w14:paraId="46496548" w14:textId="7BB9B8FA" w:rsidR="0036399E" w:rsidRDefault="0036399E" w:rsidP="006D2565">
      <w:pPr>
        <w:pStyle w:val="ListParagraph"/>
        <w:numPr>
          <w:ilvl w:val="2"/>
          <w:numId w:val="2"/>
        </w:numPr>
      </w:pPr>
      <w:r>
        <w:t xml:space="preserve">Question 2: </w:t>
      </w:r>
      <w:r w:rsidR="00634B7B" w:rsidRPr="00634B7B">
        <w:t>Suggestions for improvement?</w:t>
      </w:r>
    </w:p>
    <w:p w14:paraId="1EFA59BD" w14:textId="2AD45A5C" w:rsidR="006D2565" w:rsidRDefault="006D2565" w:rsidP="006D2565">
      <w:pPr>
        <w:pStyle w:val="ListParagraph"/>
        <w:numPr>
          <w:ilvl w:val="0"/>
          <w:numId w:val="2"/>
        </w:numPr>
      </w:pPr>
      <w:r>
        <w:t>Publish the quiz within Canvas and direct your students to take it during the time period you have set</w:t>
      </w:r>
      <w:r w:rsidR="00A70396">
        <w:t>; consider giving them 5 or 10 minutes to do this during class</w:t>
      </w:r>
    </w:p>
    <w:p w14:paraId="036FF0AB" w14:textId="38B22C03" w:rsidR="001C060F" w:rsidRDefault="001C060F" w:rsidP="001C060F">
      <w:r>
        <w:rPr>
          <w:u w:val="single"/>
        </w:rPr>
        <w:t>During the initial meeting between the peer reviewer and the sessional lecturer:</w:t>
      </w:r>
    </w:p>
    <w:p w14:paraId="20F66EA6" w14:textId="234AB09E" w:rsidR="001C060F" w:rsidRPr="001C060F" w:rsidRDefault="001C060F" w:rsidP="001C060F">
      <w:pPr>
        <w:pStyle w:val="ListParagraph"/>
        <w:numPr>
          <w:ilvl w:val="0"/>
          <w:numId w:val="3"/>
        </w:numPr>
      </w:pPr>
      <w:r>
        <w:t>Come to an agreement on (a) whether the sessional lecturer will solicit student feedback and (b) if so, how to share the results</w:t>
      </w:r>
      <w:r w:rsidR="00844FA5">
        <w:t xml:space="preserve"> (e.g., sharing survey results, summarizing student feedback)</w:t>
      </w:r>
      <w:r>
        <w:t>.</w:t>
      </w:r>
    </w:p>
    <w:sectPr w:rsidR="001C060F" w:rsidRPr="001C060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1BD76" w14:textId="77777777" w:rsidR="00B94579" w:rsidRDefault="00B94579" w:rsidP="00452CEB">
      <w:pPr>
        <w:spacing w:after="0" w:line="240" w:lineRule="auto"/>
      </w:pPr>
      <w:r>
        <w:separator/>
      </w:r>
    </w:p>
  </w:endnote>
  <w:endnote w:type="continuationSeparator" w:id="0">
    <w:p w14:paraId="777E7F24" w14:textId="77777777" w:rsidR="00B94579" w:rsidRDefault="00B94579" w:rsidP="0045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4422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CD14A" w14:textId="50CCCC86" w:rsidR="004C5292" w:rsidRDefault="004C52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C3997D" w14:textId="77777777" w:rsidR="004C5292" w:rsidRDefault="004C5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A849A" w14:textId="77777777" w:rsidR="00B94579" w:rsidRDefault="00B94579" w:rsidP="00452CEB">
      <w:pPr>
        <w:spacing w:after="0" w:line="240" w:lineRule="auto"/>
      </w:pPr>
      <w:r>
        <w:separator/>
      </w:r>
    </w:p>
  </w:footnote>
  <w:footnote w:type="continuationSeparator" w:id="0">
    <w:p w14:paraId="7B4617A2" w14:textId="77777777" w:rsidR="00B94579" w:rsidRDefault="00B94579" w:rsidP="00452CEB">
      <w:pPr>
        <w:spacing w:after="0" w:line="240" w:lineRule="auto"/>
      </w:pPr>
      <w:r>
        <w:continuationSeparator/>
      </w:r>
    </w:p>
  </w:footnote>
  <w:footnote w:id="1">
    <w:p w14:paraId="55EE2E51" w14:textId="57AA1BF2" w:rsidR="00452CEB" w:rsidRDefault="00452CEB">
      <w:pPr>
        <w:pStyle w:val="FootnoteText"/>
      </w:pPr>
      <w:r>
        <w:rPr>
          <w:rStyle w:val="FootnoteReference"/>
        </w:rPr>
        <w:footnoteRef/>
      </w:r>
      <w:r>
        <w:t xml:space="preserve"> The online MEd in Adult Learning and Global Change (ALGC) uses a learning management system</w:t>
      </w:r>
      <w:r w:rsidR="004C5292">
        <w:t xml:space="preserve"> (LMS)</w:t>
      </w:r>
      <w:r>
        <w:t xml:space="preserve"> at </w:t>
      </w:r>
      <w:bookmarkStart w:id="1" w:name="_Hlk94017855"/>
      <w:r w:rsidR="004C5292">
        <w:t>Linköping</w:t>
      </w:r>
      <w:bookmarkEnd w:id="1"/>
      <w:r w:rsidR="004C5292">
        <w:t xml:space="preserve"> </w:t>
      </w:r>
      <w:r>
        <w:t>University in Sweden rather than Canvas</w:t>
      </w:r>
      <w:r w:rsidR="004C5292">
        <w:t xml:space="preserve"> and sessional lecturers teach both UBC and non-UBC students. Therefore, soliciting student feedback early in ALGC courses will have to be done through</w:t>
      </w:r>
      <w:r w:rsidR="004C5292" w:rsidRPr="004C5292">
        <w:t xml:space="preserve"> </w:t>
      </w:r>
      <w:r w:rsidR="004C5292">
        <w:t>Linköping’s LMS.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4BC9"/>
    <w:multiLevelType w:val="hybridMultilevel"/>
    <w:tmpl w:val="4F72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D208D"/>
    <w:multiLevelType w:val="hybridMultilevel"/>
    <w:tmpl w:val="13A0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54375"/>
    <w:multiLevelType w:val="hybridMultilevel"/>
    <w:tmpl w:val="3638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F3"/>
    <w:rsid w:val="00001669"/>
    <w:rsid w:val="00052FCE"/>
    <w:rsid w:val="001C060F"/>
    <w:rsid w:val="002D4CD0"/>
    <w:rsid w:val="0036399E"/>
    <w:rsid w:val="00452CEB"/>
    <w:rsid w:val="004A4146"/>
    <w:rsid w:val="004C5292"/>
    <w:rsid w:val="004E62D7"/>
    <w:rsid w:val="00565EFF"/>
    <w:rsid w:val="00634B7B"/>
    <w:rsid w:val="006D2565"/>
    <w:rsid w:val="007E75DB"/>
    <w:rsid w:val="00844FA5"/>
    <w:rsid w:val="00936DBF"/>
    <w:rsid w:val="00986B86"/>
    <w:rsid w:val="00A70396"/>
    <w:rsid w:val="00AE249B"/>
    <w:rsid w:val="00B94579"/>
    <w:rsid w:val="00BA13A5"/>
    <w:rsid w:val="00BB07E3"/>
    <w:rsid w:val="00C65E4C"/>
    <w:rsid w:val="00CF416D"/>
    <w:rsid w:val="00D658AB"/>
    <w:rsid w:val="00E739A8"/>
    <w:rsid w:val="00E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EB09"/>
  <w15:chartTrackingRefBased/>
  <w15:docId w15:val="{99FDBC49-E148-46FD-BB57-B636FFD2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-FIgure">
    <w:name w:val="Caption - FIgure"/>
    <w:basedOn w:val="Normal"/>
    <w:qFormat/>
    <w:rsid w:val="00D658AB"/>
    <w:pPr>
      <w:spacing w:after="0" w:line="480" w:lineRule="auto"/>
      <w:ind w:left="720" w:right="843" w:firstLine="1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86B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6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B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8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2C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2C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2C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5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292"/>
  </w:style>
  <w:style w:type="paragraph" w:styleId="Footer">
    <w:name w:val="footer"/>
    <w:basedOn w:val="Normal"/>
    <w:link w:val="FooterChar"/>
    <w:uiPriority w:val="99"/>
    <w:unhideWhenUsed/>
    <w:rsid w:val="004C5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727557648AA40B029C215891F95C5" ma:contentTypeVersion="14" ma:contentTypeDescription="Create a new document." ma:contentTypeScope="" ma:versionID="f6ba411d736a9e8adbc7991710beb0f6">
  <xsd:schema xmlns:xsd="http://www.w3.org/2001/XMLSchema" xmlns:xs="http://www.w3.org/2001/XMLSchema" xmlns:p="http://schemas.microsoft.com/office/2006/metadata/properties" xmlns:ns3="8c008993-a31f-4b40-b1f3-88dd9c6e1924" xmlns:ns4="360018dd-41eb-4458-b1d4-4b46a95a2b02" targetNamespace="http://schemas.microsoft.com/office/2006/metadata/properties" ma:root="true" ma:fieldsID="8594efd5d88f8acfe14918c6b8c36342" ns3:_="" ns4:_="">
    <xsd:import namespace="8c008993-a31f-4b40-b1f3-88dd9c6e1924"/>
    <xsd:import namespace="360018dd-41eb-4458-b1d4-4b46a95a2b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08993-a31f-4b40-b1f3-88dd9c6e1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018dd-41eb-4458-b1d4-4b46a95a2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23759-9E04-46FA-8406-C290268A15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997D4-87D1-4D20-8B22-0EF2661A2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71A280-C3D4-4D1F-B965-E4781921A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08993-a31f-4b40-b1f3-88dd9c6e1924"/>
    <ds:schemaRef ds:uri="360018dd-41eb-4458-b1d4-4b46a95a2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400B23-1EFE-406D-B427-769F0BF0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Deirdre</dc:creator>
  <cp:keywords/>
  <dc:description/>
  <cp:lastModifiedBy>Kelly, Deirdre</cp:lastModifiedBy>
  <cp:revision>2</cp:revision>
  <dcterms:created xsi:type="dcterms:W3CDTF">2022-02-17T22:51:00Z</dcterms:created>
  <dcterms:modified xsi:type="dcterms:W3CDTF">2022-02-17T22:51:00Z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0x010100483727557648AA40B029C215891F95C5</vt:lpwstr>
  </property>
</Properties>
</file>