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73748" w14:textId="77777777" w:rsidR="008A21F8" w:rsidRPr="00C96392" w:rsidRDefault="008A21F8" w:rsidP="008A21F8">
      <w:pPr>
        <w:spacing w:before="11"/>
        <w:rPr>
          <w:rFonts w:ascii="Times New Roman" w:eastAsia="Times New Roman" w:hAnsi="Times New Roman" w:cs="Times New Roman"/>
          <w:color w:val="000000" w:themeColor="text1"/>
          <w:sz w:val="6"/>
          <w:szCs w:val="6"/>
        </w:rPr>
      </w:pPr>
    </w:p>
    <w:p w14:paraId="7EA07EEC" w14:textId="77777777" w:rsidR="008A21F8" w:rsidRPr="00C96392" w:rsidRDefault="008A21F8" w:rsidP="008A21F8">
      <w:pPr>
        <w:spacing w:line="200" w:lineRule="atLeast"/>
        <w:ind w:left="2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96392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drawing>
          <wp:inline distT="0" distB="0" distL="0" distR="0" wp14:anchorId="2F70C2C9" wp14:editId="13ED62C1">
            <wp:extent cx="344453" cy="544068"/>
            <wp:effectExtent l="0" t="0" r="0" b="0"/>
            <wp:docPr id="1" name="image1.jpe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black and white logo&#10;&#10;Description automatically generated with low confidenc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53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225A8" w14:textId="77777777" w:rsidR="008A21F8" w:rsidRPr="00C96392" w:rsidRDefault="008A21F8" w:rsidP="008A21F8">
      <w:pPr>
        <w:spacing w:before="10"/>
        <w:ind w:left="1295" w:right="1295"/>
        <w:jc w:val="center"/>
        <w:rPr>
          <w:rFonts w:ascii="Calibri"/>
          <w:b/>
          <w:color w:val="000000" w:themeColor="text1"/>
          <w:spacing w:val="-1"/>
          <w:sz w:val="24"/>
          <w:szCs w:val="24"/>
        </w:rPr>
      </w:pPr>
      <w:r w:rsidRPr="00C96392">
        <w:rPr>
          <w:rFonts w:ascii="Calibri"/>
          <w:b/>
          <w:color w:val="000000" w:themeColor="text1"/>
          <w:spacing w:val="-1"/>
          <w:sz w:val="24"/>
          <w:szCs w:val="24"/>
        </w:rPr>
        <w:t xml:space="preserve">Department </w:t>
      </w:r>
      <w:r w:rsidRPr="00C96392">
        <w:rPr>
          <w:rFonts w:ascii="Calibri"/>
          <w:b/>
          <w:color w:val="000000" w:themeColor="text1"/>
          <w:sz w:val="24"/>
          <w:szCs w:val="24"/>
        </w:rPr>
        <w:t>of</w:t>
      </w:r>
      <w:r w:rsidRPr="00C96392">
        <w:rPr>
          <w:rFonts w:ascii="Calibri"/>
          <w:b/>
          <w:color w:val="000000" w:themeColor="text1"/>
          <w:spacing w:val="-1"/>
          <w:sz w:val="24"/>
          <w:szCs w:val="24"/>
        </w:rPr>
        <w:t xml:space="preserve"> Educational</w:t>
      </w:r>
      <w:r w:rsidRPr="00C96392">
        <w:rPr>
          <w:rFonts w:ascii="Calibri"/>
          <w:b/>
          <w:color w:val="000000" w:themeColor="text1"/>
          <w:spacing w:val="-3"/>
          <w:sz w:val="24"/>
          <w:szCs w:val="24"/>
        </w:rPr>
        <w:t xml:space="preserve"> </w:t>
      </w:r>
      <w:r w:rsidRPr="00C96392">
        <w:rPr>
          <w:rFonts w:ascii="Calibri"/>
          <w:b/>
          <w:color w:val="000000" w:themeColor="text1"/>
          <w:spacing w:val="-1"/>
          <w:sz w:val="24"/>
          <w:szCs w:val="24"/>
        </w:rPr>
        <w:t>Studies</w:t>
      </w:r>
    </w:p>
    <w:p w14:paraId="14DB9D0A" w14:textId="77777777" w:rsidR="008A21F8" w:rsidRPr="00C96392" w:rsidRDefault="008A21F8" w:rsidP="008A21F8">
      <w:pPr>
        <w:spacing w:before="10"/>
        <w:ind w:left="1295" w:right="1295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96392">
        <w:rPr>
          <w:rFonts w:ascii="Calibri"/>
          <w:b/>
          <w:color w:val="000000" w:themeColor="text1"/>
          <w:spacing w:val="-1"/>
          <w:sz w:val="24"/>
          <w:szCs w:val="24"/>
        </w:rPr>
        <w:t xml:space="preserve">Service </w:t>
      </w:r>
      <w:r w:rsidRPr="00C96392">
        <w:rPr>
          <w:rFonts w:ascii="Calibri"/>
          <w:b/>
          <w:color w:val="000000" w:themeColor="text1"/>
          <w:spacing w:val="-3"/>
          <w:sz w:val="24"/>
          <w:szCs w:val="24"/>
        </w:rPr>
        <w:t>Committee</w:t>
      </w:r>
      <w:r w:rsidRPr="00C96392">
        <w:rPr>
          <w:rFonts w:ascii="Calibri"/>
          <w:b/>
          <w:color w:val="000000" w:themeColor="text1"/>
          <w:spacing w:val="2"/>
          <w:sz w:val="24"/>
          <w:szCs w:val="24"/>
        </w:rPr>
        <w:t xml:space="preserve"> </w:t>
      </w:r>
      <w:r w:rsidRPr="00C96392">
        <w:rPr>
          <w:rFonts w:ascii="Calibri"/>
          <w:b/>
          <w:color w:val="000000" w:themeColor="text1"/>
          <w:spacing w:val="-2"/>
          <w:sz w:val="24"/>
          <w:szCs w:val="24"/>
        </w:rPr>
        <w:t>Assignments</w:t>
      </w:r>
      <w:r w:rsidRPr="00C96392">
        <w:rPr>
          <w:rStyle w:val="FootnoteReference"/>
          <w:rFonts w:ascii="Calibri"/>
          <w:b/>
          <w:color w:val="000000" w:themeColor="text1"/>
          <w:spacing w:val="-2"/>
          <w:sz w:val="24"/>
          <w:szCs w:val="24"/>
        </w:rPr>
        <w:footnoteReference w:id="1"/>
      </w:r>
    </w:p>
    <w:p w14:paraId="4824379D" w14:textId="3EC2BED2" w:rsidR="008A21F8" w:rsidRPr="00C96392" w:rsidRDefault="008A21F8" w:rsidP="008A21F8">
      <w:pPr>
        <w:spacing w:before="7"/>
        <w:ind w:left="2880" w:right="3883"/>
        <w:jc w:val="center"/>
        <w:rPr>
          <w:rFonts w:ascii="Calibri"/>
          <w:b/>
          <w:color w:val="000000" w:themeColor="text1"/>
          <w:spacing w:val="-2"/>
          <w:sz w:val="24"/>
        </w:rPr>
      </w:pPr>
      <w:r w:rsidRPr="00C96392">
        <w:rPr>
          <w:rFonts w:ascii="Calibri"/>
          <w:b/>
          <w:color w:val="000000" w:themeColor="text1"/>
          <w:spacing w:val="-2"/>
          <w:sz w:val="24"/>
        </w:rPr>
        <w:t xml:space="preserve">           July 1</w:t>
      </w:r>
      <w:r w:rsidR="002E2A8E">
        <w:rPr>
          <w:rFonts w:ascii="Calibri"/>
          <w:b/>
          <w:color w:val="000000" w:themeColor="text1"/>
          <w:spacing w:val="-2"/>
          <w:sz w:val="24"/>
        </w:rPr>
        <w:t>,</w:t>
      </w:r>
      <w:r w:rsidRPr="00C96392">
        <w:rPr>
          <w:rFonts w:ascii="Calibri"/>
          <w:b/>
          <w:color w:val="000000" w:themeColor="text1"/>
          <w:spacing w:val="-2"/>
          <w:sz w:val="24"/>
        </w:rPr>
        <w:t xml:space="preserve"> 202</w:t>
      </w:r>
      <w:r w:rsidR="002E2A8E">
        <w:rPr>
          <w:rFonts w:ascii="Calibri"/>
          <w:b/>
          <w:color w:val="000000" w:themeColor="text1"/>
          <w:spacing w:val="-2"/>
          <w:sz w:val="24"/>
        </w:rPr>
        <w:t>1</w:t>
      </w:r>
      <w:r w:rsidRPr="00C96392">
        <w:rPr>
          <w:rFonts w:ascii="Calibri"/>
          <w:b/>
          <w:color w:val="000000" w:themeColor="text1"/>
          <w:spacing w:val="-2"/>
          <w:sz w:val="24"/>
        </w:rPr>
        <w:t xml:space="preserve"> – June 29 202</w:t>
      </w:r>
      <w:r w:rsidR="002E2A8E">
        <w:rPr>
          <w:rFonts w:ascii="Calibri"/>
          <w:b/>
          <w:color w:val="000000" w:themeColor="text1"/>
          <w:spacing w:val="-2"/>
          <w:sz w:val="24"/>
        </w:rPr>
        <w:t>2</w:t>
      </w:r>
    </w:p>
    <w:p w14:paraId="3076579B" w14:textId="77777777" w:rsidR="008A21F8" w:rsidRPr="00C96392" w:rsidRDefault="008A21F8" w:rsidP="008A21F8">
      <w:pPr>
        <w:spacing w:before="3"/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</w:pPr>
    </w:p>
    <w:tbl>
      <w:tblPr>
        <w:tblStyle w:val="GridTable4-Accent2"/>
        <w:tblW w:w="14317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985"/>
        <w:gridCol w:w="6383"/>
        <w:gridCol w:w="5949"/>
      </w:tblGrid>
      <w:tr w:rsidR="00C96392" w:rsidRPr="00C96392" w14:paraId="59E29DB6" w14:textId="77777777" w:rsidTr="004E0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538135" w:themeFill="accent6" w:themeFillShade="BF"/>
          </w:tcPr>
          <w:p w14:paraId="470B996B" w14:textId="77777777" w:rsidR="008A21F8" w:rsidRPr="00C96392" w:rsidRDefault="008A21F8" w:rsidP="00C44521">
            <w:pPr>
              <w:pStyle w:val="TableParagraph"/>
              <w:spacing w:line="264" w:lineRule="exact"/>
              <w:ind w:left="383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Faculty Member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538135" w:themeFill="accent6" w:themeFillShade="BF"/>
          </w:tcPr>
          <w:p w14:paraId="23097BFC" w14:textId="77777777" w:rsidR="008A21F8" w:rsidRPr="00C96392" w:rsidRDefault="008A21F8" w:rsidP="00C44521">
            <w:pPr>
              <w:pStyle w:val="TableParagraph"/>
              <w:spacing w:line="264" w:lineRule="exact"/>
              <w:ind w:right="5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EDST</w:t>
            </w:r>
            <w:r w:rsidRPr="00C96392">
              <w:rPr>
                <w:rFonts w:ascii="Calibri"/>
                <w:color w:val="000000" w:themeColor="text1"/>
              </w:rPr>
              <w:t xml:space="preserve"> </w:t>
            </w:r>
            <w:r w:rsidRPr="00C96392">
              <w:rPr>
                <w:rFonts w:ascii="Calibri"/>
                <w:color w:val="000000" w:themeColor="text1"/>
                <w:spacing w:val="-2"/>
              </w:rPr>
              <w:t>Committee</w:t>
            </w:r>
            <w:r w:rsidRPr="00C96392">
              <w:rPr>
                <w:rFonts w:ascii="Calibri"/>
                <w:color w:val="000000" w:themeColor="text1"/>
                <w:spacing w:val="-3"/>
              </w:rPr>
              <w:t xml:space="preserve"> </w:t>
            </w:r>
            <w:r w:rsidRPr="00C96392">
              <w:rPr>
                <w:rFonts w:ascii="Calibri"/>
                <w:color w:val="000000" w:themeColor="text1"/>
                <w:spacing w:val="-1"/>
              </w:rPr>
              <w:t>Assignments</w:t>
            </w:r>
          </w:p>
          <w:p w14:paraId="3DE62B6B" w14:textId="77777777" w:rsidR="008A21F8" w:rsidRPr="00C96392" w:rsidRDefault="008A21F8" w:rsidP="00C44521">
            <w:pPr>
              <w:pStyle w:val="TableParagraph"/>
              <w:ind w:right="1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</w:rPr>
              <w:t>&amp;</w:t>
            </w:r>
            <w:r w:rsidRPr="00C96392">
              <w:rPr>
                <w:rFonts w:ascii="Calibri"/>
                <w:color w:val="000000" w:themeColor="text1"/>
                <w:spacing w:val="-4"/>
              </w:rPr>
              <w:t xml:space="preserve"> </w:t>
            </w:r>
            <w:r w:rsidRPr="00C96392">
              <w:rPr>
                <w:rFonts w:ascii="Calibri"/>
                <w:color w:val="000000" w:themeColor="text1"/>
                <w:spacing w:val="-1"/>
              </w:rPr>
              <w:t>Other</w:t>
            </w:r>
            <w:r w:rsidRPr="00C96392">
              <w:rPr>
                <w:rFonts w:ascii="Calibri"/>
                <w:color w:val="000000" w:themeColor="text1"/>
                <w:spacing w:val="-4"/>
              </w:rPr>
              <w:t xml:space="preserve"> </w:t>
            </w:r>
            <w:r w:rsidRPr="00C96392">
              <w:rPr>
                <w:rFonts w:ascii="Calibri"/>
                <w:color w:val="000000" w:themeColor="text1"/>
                <w:spacing w:val="-1"/>
              </w:rPr>
              <w:t>Roles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538135" w:themeFill="accent6" w:themeFillShade="BF"/>
          </w:tcPr>
          <w:p w14:paraId="421C7C8A" w14:textId="77777777" w:rsidR="008A21F8" w:rsidRPr="00C96392" w:rsidRDefault="008A21F8" w:rsidP="00C44521">
            <w:pPr>
              <w:pStyle w:val="TableParagraph"/>
              <w:spacing w:line="264" w:lineRule="exact"/>
              <w:ind w:left="162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Faculty of Education/UBC</w:t>
            </w:r>
            <w:r w:rsidRPr="00C96392">
              <w:rPr>
                <w:rFonts w:ascii="Calibri"/>
                <w:color w:val="000000" w:themeColor="text1"/>
                <w:spacing w:val="-3"/>
              </w:rPr>
              <w:t xml:space="preserve"> </w:t>
            </w:r>
            <w:r w:rsidRPr="00C96392">
              <w:rPr>
                <w:rFonts w:ascii="Calibri"/>
                <w:color w:val="000000" w:themeColor="text1"/>
                <w:spacing w:val="-2"/>
              </w:rPr>
              <w:t>Committee</w:t>
            </w:r>
            <w:r w:rsidRPr="00C96392">
              <w:rPr>
                <w:rFonts w:ascii="Calibri"/>
                <w:color w:val="000000" w:themeColor="text1"/>
                <w:spacing w:val="-3"/>
              </w:rPr>
              <w:t xml:space="preserve"> </w:t>
            </w:r>
            <w:r w:rsidRPr="00C96392">
              <w:rPr>
                <w:rFonts w:ascii="Calibri"/>
                <w:color w:val="000000" w:themeColor="text1"/>
                <w:spacing w:val="-1"/>
              </w:rPr>
              <w:t>Assignments</w:t>
            </w:r>
          </w:p>
        </w:tc>
      </w:tr>
      <w:tr w:rsidR="00C96392" w:rsidRPr="00C96392" w14:paraId="352EACB0" w14:textId="77777777" w:rsidTr="004E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65C93851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/>
                <w:color w:val="000000" w:themeColor="text1"/>
              </w:rPr>
            </w:pPr>
          </w:p>
          <w:p w14:paraId="73825629" w14:textId="622F7A3D" w:rsidR="008A21F8" w:rsidRPr="00C96392" w:rsidRDefault="00C96392" w:rsidP="00C44521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/>
                <w:color w:val="000000" w:themeColor="text1"/>
              </w:rPr>
              <w:t>Mazawi, André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6A3061D2" w14:textId="757CAF8B" w:rsidR="008A21F8" w:rsidRPr="00C96392" w:rsidRDefault="008A21F8" w:rsidP="00C44521">
            <w:pPr>
              <w:pStyle w:val="TableParagraph"/>
              <w:ind w:left="99" w:right="1064"/>
              <w:rPr>
                <w:rFonts w:ascii="Calibri" w:hAnsi="Calibri"/>
                <w:color w:val="000000" w:themeColor="text1"/>
              </w:rPr>
            </w:pPr>
            <w:r w:rsidRPr="00C96392">
              <w:rPr>
                <w:rFonts w:ascii="Calibri" w:hAnsi="Calibri"/>
                <w:color w:val="000000" w:themeColor="text1"/>
              </w:rPr>
              <w:t>Department Head</w:t>
            </w:r>
            <w:r w:rsidR="005C7805">
              <w:rPr>
                <w:rFonts w:ascii="Calibri" w:hAnsi="Calibri"/>
                <w:color w:val="000000" w:themeColor="text1"/>
              </w:rPr>
              <w:t xml:space="preserve"> (as of September 1, 2021)</w:t>
            </w:r>
          </w:p>
          <w:p w14:paraId="5D25AA1A" w14:textId="77777777" w:rsidR="008A21F8" w:rsidRPr="00C96392" w:rsidRDefault="008A21F8" w:rsidP="00C44521">
            <w:pPr>
              <w:pStyle w:val="TableParagraph"/>
              <w:ind w:left="99" w:right="1064"/>
              <w:rPr>
                <w:rFonts w:ascii="Calibri" w:hAnsi="Calibri"/>
                <w:color w:val="000000" w:themeColor="text1"/>
                <w:spacing w:val="25"/>
              </w:rPr>
            </w:pPr>
            <w:r w:rsidRPr="00C96392">
              <w:rPr>
                <w:rFonts w:ascii="Calibri" w:hAnsi="Calibri"/>
                <w:color w:val="000000" w:themeColor="text1"/>
              </w:rPr>
              <w:t>Chair,</w:t>
            </w:r>
            <w:r w:rsidRPr="00C96392">
              <w:rPr>
                <w:rFonts w:ascii="Calibri" w:hAnsi="Calibri"/>
                <w:color w:val="000000" w:themeColor="text1"/>
                <w:spacing w:val="-4"/>
              </w:rPr>
              <w:t xml:space="preserve"> </w:t>
            </w:r>
            <w:r w:rsidRPr="00C96392">
              <w:rPr>
                <w:rFonts w:ascii="Calibri" w:hAnsi="Calibri"/>
                <w:color w:val="000000" w:themeColor="text1"/>
                <w:spacing w:val="-1"/>
              </w:rPr>
              <w:t>Head’s Advisory Committee</w:t>
            </w:r>
            <w:r w:rsidRPr="00C96392">
              <w:rPr>
                <w:rFonts w:ascii="Calibri" w:hAnsi="Calibri"/>
                <w:color w:val="000000" w:themeColor="text1"/>
                <w:spacing w:val="25"/>
              </w:rPr>
              <w:t xml:space="preserve"> (HAC)</w:t>
            </w:r>
          </w:p>
          <w:p w14:paraId="08FB881B" w14:textId="77777777" w:rsidR="008A21F8" w:rsidRPr="00C96392" w:rsidRDefault="008A21F8" w:rsidP="00C44521">
            <w:pPr>
              <w:pStyle w:val="TableParagraph"/>
              <w:ind w:left="99" w:right="1064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hAnsi="Calibri"/>
                <w:color w:val="000000" w:themeColor="text1"/>
              </w:rPr>
              <w:t>Chair,</w:t>
            </w:r>
            <w:r w:rsidRPr="00C96392">
              <w:rPr>
                <w:rFonts w:ascii="Calibri" w:hAnsi="Calibri"/>
                <w:color w:val="000000" w:themeColor="text1"/>
                <w:spacing w:val="-4"/>
              </w:rPr>
              <w:t xml:space="preserve"> </w:t>
            </w:r>
            <w:r w:rsidRPr="00C96392">
              <w:rPr>
                <w:rFonts w:ascii="Calibri" w:hAnsi="Calibri"/>
                <w:color w:val="000000" w:themeColor="text1"/>
              </w:rPr>
              <w:t>Merit</w:t>
            </w:r>
            <w:r w:rsidRPr="00C96392">
              <w:rPr>
                <w:rFonts w:ascii="Calibri" w:hAnsi="Calibri"/>
                <w:color w:val="000000" w:themeColor="text1"/>
                <w:spacing w:val="-4"/>
              </w:rPr>
              <w:t xml:space="preserve"> </w:t>
            </w:r>
            <w:r w:rsidRPr="00C96392">
              <w:rPr>
                <w:rFonts w:ascii="Calibri" w:hAnsi="Calibri"/>
                <w:color w:val="000000" w:themeColor="text1"/>
                <w:spacing w:val="-1"/>
              </w:rPr>
              <w:t>Committee</w:t>
            </w:r>
          </w:p>
          <w:p w14:paraId="34A1336C" w14:textId="77777777" w:rsidR="008A21F8" w:rsidRPr="00C96392" w:rsidRDefault="008A21F8" w:rsidP="00C44521">
            <w:pPr>
              <w:pStyle w:val="TableParagraph"/>
              <w:ind w:left="99" w:right="196"/>
              <w:rPr>
                <w:rFonts w:ascii="Calibri" w:hAnsi="Calibri"/>
                <w:color w:val="000000" w:themeColor="text1"/>
                <w:spacing w:val="27"/>
              </w:rPr>
            </w:pPr>
            <w:r w:rsidRPr="00C96392">
              <w:rPr>
                <w:rFonts w:ascii="Calibri" w:hAnsi="Calibri"/>
                <w:color w:val="000000" w:themeColor="text1"/>
              </w:rPr>
              <w:t>Chair,</w:t>
            </w:r>
            <w:r w:rsidRPr="00C96392">
              <w:rPr>
                <w:rFonts w:ascii="Calibri" w:hAnsi="Calibri"/>
                <w:color w:val="000000" w:themeColor="text1"/>
                <w:spacing w:val="-4"/>
              </w:rPr>
              <w:t xml:space="preserve"> Departmental </w:t>
            </w:r>
            <w:r w:rsidRPr="00C96392">
              <w:rPr>
                <w:rFonts w:ascii="Calibri" w:hAnsi="Calibri"/>
                <w:color w:val="000000" w:themeColor="text1"/>
                <w:spacing w:val="-1"/>
              </w:rPr>
              <w:t>Standing</w:t>
            </w:r>
            <w:r w:rsidRPr="00C96392">
              <w:rPr>
                <w:rFonts w:ascii="Calibri" w:hAnsi="Calibri"/>
                <w:color w:val="000000" w:themeColor="text1"/>
              </w:rPr>
              <w:t xml:space="preserve"> </w:t>
            </w:r>
            <w:r w:rsidRPr="00C96392">
              <w:rPr>
                <w:rFonts w:ascii="Calibri" w:hAnsi="Calibri"/>
                <w:color w:val="000000" w:themeColor="text1"/>
                <w:spacing w:val="-1"/>
              </w:rPr>
              <w:t>Personnel</w:t>
            </w:r>
            <w:r w:rsidRPr="00C96392">
              <w:rPr>
                <w:rFonts w:ascii="Calibri" w:hAnsi="Calibri"/>
                <w:color w:val="000000" w:themeColor="text1"/>
              </w:rPr>
              <w:t xml:space="preserve"> </w:t>
            </w:r>
            <w:r w:rsidRPr="00C96392">
              <w:rPr>
                <w:rFonts w:ascii="Calibri" w:hAnsi="Calibri"/>
                <w:color w:val="000000" w:themeColor="text1"/>
                <w:spacing w:val="-2"/>
              </w:rPr>
              <w:t>Committee</w:t>
            </w:r>
            <w:r w:rsidRPr="00C96392">
              <w:rPr>
                <w:rFonts w:ascii="Calibri" w:hAnsi="Calibri"/>
                <w:color w:val="000000" w:themeColor="text1"/>
                <w:spacing w:val="27"/>
              </w:rPr>
              <w:t xml:space="preserve"> (DSPC)</w:t>
            </w:r>
          </w:p>
          <w:p w14:paraId="273E983E" w14:textId="77777777" w:rsidR="008A21F8" w:rsidRPr="00C96392" w:rsidRDefault="008A21F8" w:rsidP="00C44521">
            <w:pPr>
              <w:pStyle w:val="TableParagraph"/>
              <w:ind w:left="99" w:right="196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hAnsi="Calibri"/>
                <w:color w:val="000000" w:themeColor="text1"/>
                <w:spacing w:val="-1"/>
              </w:rPr>
              <w:t>UPACC</w:t>
            </w:r>
            <w:r w:rsidRPr="00C96392">
              <w:rPr>
                <w:rFonts w:ascii="Calibri" w:hAnsi="Calibri"/>
                <w:color w:val="000000" w:themeColor="text1"/>
              </w:rPr>
              <w:t xml:space="preserve"> </w:t>
            </w:r>
            <w:r w:rsidRPr="00C96392">
              <w:rPr>
                <w:rFonts w:ascii="Calibri" w:hAnsi="Calibri"/>
                <w:i/>
                <w:color w:val="000000" w:themeColor="text1"/>
              </w:rPr>
              <w:t>ex</w:t>
            </w:r>
            <w:r w:rsidRPr="00C96392">
              <w:rPr>
                <w:rFonts w:ascii="Calibri" w:hAnsi="Calibri"/>
                <w:i/>
                <w:color w:val="000000" w:themeColor="text1"/>
                <w:spacing w:val="-2"/>
              </w:rPr>
              <w:t xml:space="preserve"> </w:t>
            </w:r>
            <w:r w:rsidRPr="00C96392">
              <w:rPr>
                <w:rFonts w:ascii="Calibri" w:hAnsi="Calibri"/>
                <w:i/>
                <w:color w:val="000000" w:themeColor="text1"/>
                <w:spacing w:val="-1"/>
              </w:rPr>
              <w:t>officio</w:t>
            </w:r>
          </w:p>
          <w:p w14:paraId="27634C7B" w14:textId="77777777" w:rsidR="008A21F8" w:rsidRPr="00C96392" w:rsidRDefault="008A21F8" w:rsidP="00C44521">
            <w:pPr>
              <w:pStyle w:val="TableParagraph"/>
              <w:spacing w:line="266" w:lineRule="exact"/>
              <w:ind w:left="99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GPACC</w:t>
            </w:r>
            <w:r w:rsidRPr="00C96392">
              <w:rPr>
                <w:rFonts w:ascii="Calibri"/>
                <w:color w:val="000000" w:themeColor="text1"/>
              </w:rPr>
              <w:t xml:space="preserve"> </w:t>
            </w:r>
            <w:r w:rsidRPr="00C96392">
              <w:rPr>
                <w:rFonts w:ascii="Calibri"/>
                <w:i/>
                <w:color w:val="000000" w:themeColor="text1"/>
              </w:rPr>
              <w:t>ex</w:t>
            </w:r>
            <w:r w:rsidRPr="00C96392">
              <w:rPr>
                <w:rFonts w:ascii="Calibri"/>
                <w:i/>
                <w:color w:val="000000" w:themeColor="text1"/>
                <w:spacing w:val="-2"/>
              </w:rPr>
              <w:t xml:space="preserve"> </w:t>
            </w:r>
            <w:r w:rsidRPr="00C96392">
              <w:rPr>
                <w:rFonts w:ascii="Calibri"/>
                <w:i/>
                <w:color w:val="000000" w:themeColor="text1"/>
                <w:spacing w:val="-1"/>
              </w:rPr>
              <w:t>officio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2779C8E0" w14:textId="77777777" w:rsidR="008A21F8" w:rsidRPr="00C96392" w:rsidRDefault="008A21F8" w:rsidP="00C44521">
            <w:pPr>
              <w:pStyle w:val="TableParagraph"/>
              <w:ind w:right="380"/>
              <w:rPr>
                <w:rFonts w:ascii="Calibri" w:eastAsia="Calibri" w:hAnsi="Calibri" w:cs="Calibri"/>
                <w:color w:val="000000" w:themeColor="text1"/>
                <w:spacing w:val="2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Dean’s</w:t>
            </w:r>
            <w:r w:rsidRPr="00C96392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C96392">
              <w:rPr>
                <w:rFonts w:ascii="Calibri" w:eastAsia="Calibri" w:hAnsi="Calibri" w:cs="Calibri"/>
                <w:color w:val="000000" w:themeColor="text1"/>
                <w:spacing w:val="-1"/>
              </w:rPr>
              <w:t>Advisory</w:t>
            </w:r>
            <w:r w:rsidRPr="00C96392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C96392">
              <w:rPr>
                <w:rFonts w:ascii="Calibri" w:eastAsia="Calibri" w:hAnsi="Calibri" w:cs="Calibri"/>
                <w:color w:val="000000" w:themeColor="text1"/>
                <w:spacing w:val="-1"/>
              </w:rPr>
              <w:t>Committee</w:t>
            </w:r>
            <w:r w:rsidRPr="00C96392">
              <w:rPr>
                <w:rFonts w:ascii="Calibri" w:eastAsia="Calibri" w:hAnsi="Calibri" w:cs="Calibri"/>
                <w:color w:val="000000" w:themeColor="text1"/>
                <w:spacing w:val="21"/>
              </w:rPr>
              <w:t xml:space="preserve"> (DAC)</w:t>
            </w:r>
          </w:p>
          <w:p w14:paraId="061C0A14" w14:textId="77777777" w:rsidR="008A21F8" w:rsidRPr="00C96392" w:rsidRDefault="008A21F8" w:rsidP="00C44521">
            <w:pPr>
              <w:pStyle w:val="TableParagraph"/>
              <w:rPr>
                <w:rFonts w:ascii="Calibri"/>
                <w:b w:val="0"/>
                <w:bCs w:val="0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 xml:space="preserve"> Professional Development, Community Engagement &amp; </w:t>
            </w:r>
          </w:p>
          <w:p w14:paraId="7CBB466D" w14:textId="77777777" w:rsidR="008A21F8" w:rsidRPr="00C96392" w:rsidRDefault="008A21F8" w:rsidP="00C44521">
            <w:pPr>
              <w:pStyle w:val="TableParagraph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 xml:space="preserve"> Innovation Advisory Committee (PDCI) (DNSO)</w:t>
            </w:r>
          </w:p>
          <w:p w14:paraId="3789C766" w14:textId="77777777" w:rsidR="008A21F8" w:rsidRPr="00C96392" w:rsidRDefault="008A21F8" w:rsidP="00C44521">
            <w:pPr>
              <w:pStyle w:val="TableParagraph"/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 xml:space="preserve"> TEO-Heads Advisory Group</w:t>
            </w:r>
          </w:p>
          <w:p w14:paraId="6AB75C73" w14:textId="45E07759" w:rsidR="008A21F8" w:rsidRPr="00C96392" w:rsidRDefault="008A21F8" w:rsidP="00C96392">
            <w:pPr>
              <w:pStyle w:val="TableParagraph"/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</w:p>
          <w:p w14:paraId="1762AA3B" w14:textId="77777777" w:rsidR="008A21F8" w:rsidRPr="00C96392" w:rsidRDefault="008A21F8" w:rsidP="00C44521">
            <w:pPr>
              <w:pStyle w:val="TableParagraph"/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</w:p>
          <w:p w14:paraId="3F2955FA" w14:textId="77777777" w:rsidR="008A21F8" w:rsidRPr="00C96392" w:rsidRDefault="008A21F8" w:rsidP="00C44521">
            <w:pPr>
              <w:pStyle w:val="TableParagraph"/>
              <w:rPr>
                <w:rFonts w:ascii="Calibri" w:eastAsia="Calibri" w:hAnsi="Calibri" w:cs="Calibri"/>
                <w:color w:val="000000" w:themeColor="text1"/>
              </w:rPr>
            </w:pPr>
          </w:p>
          <w:p w14:paraId="2FD428AB" w14:textId="77777777" w:rsidR="008A21F8" w:rsidRPr="00C96392" w:rsidRDefault="008A21F8" w:rsidP="00C44521">
            <w:pPr>
              <w:pStyle w:val="TableParagraph"/>
              <w:rPr>
                <w:rFonts w:ascii="Calibri" w:eastAsia="Calibri" w:hAnsi="Calibri" w:cs="Calibri"/>
                <w:color w:val="000000" w:themeColor="text1"/>
              </w:rPr>
            </w:pPr>
          </w:p>
          <w:p w14:paraId="79290195" w14:textId="77777777" w:rsidR="008A21F8" w:rsidRPr="00C96392" w:rsidRDefault="008A21F8" w:rsidP="00C44521">
            <w:pPr>
              <w:pStyle w:val="TableParagraph"/>
              <w:ind w:left="277" w:right="840" w:hanging="173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96392" w:rsidRPr="00C96392" w14:paraId="240022E1" w14:textId="77777777" w:rsidTr="004E08B0">
        <w:trPr>
          <w:trHeight w:hRule="exact"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5AA3A3A4" w14:textId="77777777" w:rsidR="008A21F8" w:rsidRPr="00C96392" w:rsidRDefault="008A21F8" w:rsidP="00C44521">
            <w:pPr>
              <w:pStyle w:val="TableParagraph"/>
              <w:ind w:left="104"/>
              <w:rPr>
                <w:rFonts w:ascii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</w:rPr>
              <w:t>Abdi, 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52C9C443" w14:textId="77777777" w:rsidR="008A21F8" w:rsidRPr="00C96392" w:rsidRDefault="008A21F8" w:rsidP="00C44521">
            <w:pPr>
              <w:pStyle w:val="TableParagraph"/>
              <w:spacing w:before="4" w:line="235" w:lineRule="auto"/>
              <w:ind w:left="272" w:right="1120" w:hanging="173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Chair, PhD Management and Admissions Committee</w:t>
            </w:r>
          </w:p>
          <w:p w14:paraId="217B1795" w14:textId="77777777" w:rsidR="008A21F8" w:rsidRPr="00C96392" w:rsidRDefault="008A21F8" w:rsidP="00C44521">
            <w:pPr>
              <w:pStyle w:val="TableParagraph"/>
              <w:spacing w:before="4" w:line="235" w:lineRule="auto"/>
              <w:ind w:left="272" w:right="1120" w:hanging="173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ALGC Management and Admissions Committee</w:t>
            </w:r>
          </w:p>
          <w:p w14:paraId="0A446F6C" w14:textId="77777777" w:rsidR="008A21F8" w:rsidRPr="00C96392" w:rsidRDefault="008A21F8" w:rsidP="00C44521">
            <w:pPr>
              <w:pStyle w:val="TableParagraph"/>
              <w:spacing w:before="4" w:line="235" w:lineRule="auto"/>
              <w:ind w:left="272" w:right="1120" w:hanging="173"/>
              <w:rPr>
                <w:rFonts w:ascii="Calibri"/>
                <w:color w:val="000000" w:themeColor="text1"/>
                <w:spacing w:val="-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7E732FDD" w14:textId="77777777" w:rsidR="008A21F8" w:rsidRPr="00C96392" w:rsidRDefault="008A21F8" w:rsidP="00C44521">
            <w:pPr>
              <w:pStyle w:val="TableParagraph"/>
              <w:rPr>
                <w:rFonts w:ascii="Calibri"/>
                <w:color w:val="000000" w:themeColor="text1"/>
                <w:spacing w:val="-1"/>
              </w:rPr>
            </w:pPr>
          </w:p>
        </w:tc>
      </w:tr>
      <w:tr w:rsidR="00C96392" w:rsidRPr="00C96392" w14:paraId="0FF29AF9" w14:textId="77777777" w:rsidTr="004E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3446D34D" w14:textId="77777777" w:rsidR="008A21F8" w:rsidRPr="00C96392" w:rsidRDefault="008A21F8" w:rsidP="00C44521">
            <w:pPr>
              <w:pStyle w:val="TableParagraph"/>
              <w:ind w:left="104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</w:rPr>
              <w:t>Ahenakew,</w:t>
            </w:r>
            <w:r w:rsidRPr="00C96392">
              <w:rPr>
                <w:rFonts w:ascii="Calibri"/>
                <w:color w:val="000000" w:themeColor="text1"/>
                <w:spacing w:val="-5"/>
              </w:rPr>
              <w:t xml:space="preserve"> </w:t>
            </w:r>
            <w:r w:rsidRPr="00C96392">
              <w:rPr>
                <w:rFonts w:ascii="Calibri"/>
                <w:color w:val="000000" w:themeColor="text1"/>
              </w:rPr>
              <w:t>Cash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53BDC380" w14:textId="77777777" w:rsidR="008A21F8" w:rsidRPr="00C96392" w:rsidRDefault="008A21F8" w:rsidP="00C96392">
            <w:pPr>
              <w:pStyle w:val="TableParagraph"/>
              <w:spacing w:before="4" w:line="235" w:lineRule="auto"/>
              <w:ind w:left="272" w:right="1120" w:hanging="173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3201F3CC" w14:textId="56D5C657" w:rsidR="008A21F8" w:rsidRPr="00C96392" w:rsidRDefault="00C96392" w:rsidP="00C44521">
            <w:pPr>
              <w:pStyle w:val="TableParagraph"/>
              <w:spacing w:before="4" w:line="235" w:lineRule="auto"/>
              <w:ind w:left="277" w:right="693" w:hanging="173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(On Study Leave as of July 1, 2021 to June 29, 2022)</w:t>
            </w:r>
          </w:p>
        </w:tc>
      </w:tr>
      <w:tr w:rsidR="00C96392" w:rsidRPr="00C96392" w14:paraId="30CC71E9" w14:textId="77777777" w:rsidTr="004E08B0">
        <w:trPr>
          <w:trHeight w:hRule="exact"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69300F55" w14:textId="77777777" w:rsidR="008A21F8" w:rsidRPr="00C96392" w:rsidRDefault="008A21F8" w:rsidP="00C44521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Andreotti,</w:t>
            </w:r>
            <w:r w:rsidRPr="00C96392">
              <w:rPr>
                <w:rFonts w:ascii="Calibri"/>
                <w:color w:val="000000" w:themeColor="text1"/>
                <w:spacing w:val="-5"/>
              </w:rPr>
              <w:t xml:space="preserve"> </w:t>
            </w:r>
            <w:r w:rsidRPr="00C96392">
              <w:rPr>
                <w:rFonts w:ascii="Calibri"/>
                <w:color w:val="000000" w:themeColor="text1"/>
                <w:spacing w:val="-1"/>
              </w:rPr>
              <w:t>Vanessa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127034A1" w14:textId="77777777" w:rsidR="008A21F8" w:rsidRDefault="00C96392" w:rsidP="00C44521">
            <w:pPr>
              <w:pStyle w:val="TableParagraph"/>
              <w:spacing w:before="5" w:line="235" w:lineRule="auto"/>
              <w:ind w:left="272" w:right="714" w:hanging="173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PhD Management and Admissions Committee</w:t>
            </w:r>
          </w:p>
          <w:p w14:paraId="73C917A7" w14:textId="5D015D21" w:rsidR="00C96392" w:rsidRPr="00C96392" w:rsidRDefault="00C96392" w:rsidP="00C44521">
            <w:pPr>
              <w:pStyle w:val="TableParagraph"/>
              <w:spacing w:before="5" w:line="235" w:lineRule="auto"/>
              <w:ind w:left="272" w:right="714" w:hanging="173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Merit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049D5177" w14:textId="77777777" w:rsidR="008A21F8" w:rsidRPr="00C96392" w:rsidRDefault="008A21F8" w:rsidP="00C44521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</w:p>
          <w:p w14:paraId="224AF602" w14:textId="6226D1BE" w:rsidR="008A21F8" w:rsidRPr="00C96392" w:rsidRDefault="008A21F8" w:rsidP="00C44521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96392" w:rsidRPr="00C96392" w14:paraId="4F4E4098" w14:textId="77777777" w:rsidTr="004E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2E3AC08D" w14:textId="77777777" w:rsidR="008A21F8" w:rsidRPr="00C96392" w:rsidRDefault="008A21F8" w:rsidP="00C44521">
            <w:pPr>
              <w:pStyle w:val="TableParagraph"/>
              <w:ind w:left="104"/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>Andres,</w:t>
            </w:r>
          </w:p>
          <w:p w14:paraId="1EF9B0F3" w14:textId="77777777" w:rsidR="008A21F8" w:rsidRPr="00C96392" w:rsidRDefault="008A21F8" w:rsidP="00C44521">
            <w:pPr>
              <w:pStyle w:val="TableParagraph"/>
              <w:ind w:left="104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 xml:space="preserve">Lesley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282A985D" w14:textId="77777777" w:rsidR="008A21F8" w:rsidRPr="00C96392" w:rsidRDefault="008A21F8" w:rsidP="00C96392">
            <w:pPr>
              <w:pStyle w:val="TableParagrap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0523F3D7" w14:textId="4801E523" w:rsidR="008A21F8" w:rsidRPr="00C96392" w:rsidRDefault="00C96392" w:rsidP="00C44521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Seconded to Dean’s Office</w:t>
            </w:r>
            <w:r w:rsidR="003777CC">
              <w:rPr>
                <w:rFonts w:ascii="Calibri" w:eastAsia="Calibri" w:hAnsi="Calibri" w:cs="Calibri"/>
                <w:color w:val="000000" w:themeColor="text1"/>
              </w:rPr>
              <w:t>, Associate Dean, Faculty Affairs</w:t>
            </w:r>
          </w:p>
        </w:tc>
      </w:tr>
      <w:tr w:rsidR="00C96392" w:rsidRPr="00C96392" w14:paraId="4EDF1473" w14:textId="77777777" w:rsidTr="004E08B0">
        <w:trPr>
          <w:trHeight w:hRule="exact"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0810D79F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>Edwards, Mark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092C9E6B" w14:textId="15CA9FAA" w:rsidR="008A21F8" w:rsidRPr="00C96392" w:rsidRDefault="008A21F8" w:rsidP="00C44521">
            <w:pPr>
              <w:pStyle w:val="TableParagraph"/>
              <w:ind w:left="272" w:right="252" w:hanging="173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EDAL Coordinator</w:t>
            </w:r>
            <w:r w:rsidR="00C96392">
              <w:rPr>
                <w:rFonts w:ascii="Calibri"/>
                <w:color w:val="000000" w:themeColor="text1"/>
                <w:spacing w:val="-1"/>
              </w:rPr>
              <w:t xml:space="preserve"> (until March 31, 2022)</w:t>
            </w:r>
          </w:p>
          <w:p w14:paraId="0FC6366E" w14:textId="77777777" w:rsidR="008A21F8" w:rsidRPr="00C96392" w:rsidRDefault="008A21F8" w:rsidP="00C44521">
            <w:pPr>
              <w:pStyle w:val="TableParagraph"/>
              <w:ind w:left="272" w:right="252" w:hanging="173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EdD Management and Admissions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4222DF58" w14:textId="77777777" w:rsidR="008A21F8" w:rsidRPr="00C96392" w:rsidRDefault="008A21F8" w:rsidP="00C44521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96392" w:rsidRPr="00C96392" w14:paraId="1D247CD8" w14:textId="77777777" w:rsidTr="00297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5F2065AE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>Ellis, Jason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0D170568" w14:textId="5403BBD1" w:rsidR="00C96392" w:rsidRDefault="003408E8" w:rsidP="00C96392">
            <w:pPr>
              <w:pStyle w:val="TableParagraph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 xml:space="preserve">  </w:t>
            </w:r>
            <w:r w:rsidR="00C96392">
              <w:rPr>
                <w:rFonts w:ascii="Calibri"/>
                <w:color w:val="000000" w:themeColor="text1"/>
                <w:spacing w:val="-1"/>
              </w:rPr>
              <w:t xml:space="preserve">Chair, </w:t>
            </w:r>
            <w:r w:rsidR="008A21F8" w:rsidRPr="00C96392">
              <w:rPr>
                <w:rFonts w:ascii="Calibri"/>
                <w:color w:val="000000" w:themeColor="text1"/>
                <w:spacing w:val="-1"/>
              </w:rPr>
              <w:t>MA Management and Admissions</w:t>
            </w:r>
          </w:p>
          <w:p w14:paraId="12F43251" w14:textId="2D57C934" w:rsidR="00ED781C" w:rsidRDefault="003408E8" w:rsidP="00C96392">
            <w:pPr>
              <w:pStyle w:val="TableParagraph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 xml:space="preserve">  </w:t>
            </w:r>
            <w:r w:rsidR="00C96392">
              <w:rPr>
                <w:rFonts w:ascii="Calibri"/>
                <w:color w:val="000000" w:themeColor="text1"/>
                <w:spacing w:val="-1"/>
              </w:rPr>
              <w:t>Teacher Education Course Coordinator</w:t>
            </w:r>
          </w:p>
          <w:p w14:paraId="5E8EDCB2" w14:textId="77777777" w:rsidR="00297F76" w:rsidRDefault="008A21F8" w:rsidP="00C96392">
            <w:pPr>
              <w:pStyle w:val="TableParagraph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  <w:r w:rsidR="00ED781C">
              <w:rPr>
                <w:rFonts w:ascii="Calibri" w:eastAsia="Calibri" w:hAnsi="Calibri" w:cs="Calibri"/>
                <w:color w:val="000000" w:themeColor="text1"/>
              </w:rPr>
              <w:t>Ch</w:t>
            </w:r>
            <w:r w:rsidR="00297F76">
              <w:rPr>
                <w:rFonts w:ascii="Calibri" w:eastAsia="Calibri" w:hAnsi="Calibri" w:cs="Calibri"/>
                <w:color w:val="000000" w:themeColor="text1"/>
              </w:rPr>
              <w:t xml:space="preserve">air, Undergraduate Programs and Curriculum Committee </w:t>
            </w:r>
          </w:p>
          <w:p w14:paraId="358F2854" w14:textId="29B58CBB" w:rsidR="008A21F8" w:rsidRPr="00C96392" w:rsidRDefault="00297F76" w:rsidP="00C96392">
            <w:pPr>
              <w:pStyle w:val="TableParagrap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   (UPACC)</w:t>
            </w:r>
            <w:r w:rsidR="008A21F8" w:rsidRPr="00C9639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1C5FDC00" w14:textId="31A81520" w:rsidR="008A21F8" w:rsidRPr="00C96392" w:rsidRDefault="008A21F8" w:rsidP="00C44521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b w:val="0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bCs w:val="0"/>
                <w:color w:val="000000" w:themeColor="text1"/>
              </w:rPr>
              <w:t xml:space="preserve">Teacher Ed Advisory Committee (TEAC)  </w:t>
            </w:r>
          </w:p>
          <w:p w14:paraId="3A277C0E" w14:textId="77777777" w:rsidR="008A21F8" w:rsidRPr="00C96392" w:rsidRDefault="008A21F8" w:rsidP="00C44521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bCs w:val="0"/>
                <w:color w:val="000000" w:themeColor="text1"/>
              </w:rPr>
            </w:pPr>
          </w:p>
          <w:p w14:paraId="17CEFFAE" w14:textId="77777777" w:rsidR="008A21F8" w:rsidRPr="00C96392" w:rsidRDefault="008A21F8" w:rsidP="00C44521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b w:val="0"/>
                <w:color w:val="000000" w:themeColor="text1"/>
              </w:rPr>
            </w:pPr>
          </w:p>
          <w:p w14:paraId="7B33717A" w14:textId="77777777" w:rsidR="008A21F8" w:rsidRPr="00C96392" w:rsidRDefault="008A21F8" w:rsidP="00C44521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bCs w:val="0"/>
                <w:color w:val="000000" w:themeColor="text1"/>
              </w:rPr>
            </w:pPr>
          </w:p>
          <w:p w14:paraId="7F954928" w14:textId="77777777" w:rsidR="008A21F8" w:rsidRPr="00C96392" w:rsidRDefault="008A21F8" w:rsidP="00C44521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96392" w:rsidRPr="00C96392" w14:paraId="7EC31672" w14:textId="77777777" w:rsidTr="004E08B0">
        <w:trPr>
          <w:trHeight w:hRule="exact"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1BD620F2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>Fallon, Gerald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00BA996B" w14:textId="77777777" w:rsidR="008A21F8" w:rsidRPr="00C96392" w:rsidRDefault="008A21F8" w:rsidP="00C44521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>PhD Management and Admissions Committee</w:t>
            </w:r>
          </w:p>
          <w:p w14:paraId="119C4583" w14:textId="77777777" w:rsidR="008A21F8" w:rsidRPr="00C96392" w:rsidRDefault="008A21F8" w:rsidP="00C44521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>Merit Committee</w:t>
            </w:r>
          </w:p>
          <w:p w14:paraId="33236971" w14:textId="77777777" w:rsidR="008A21F8" w:rsidRPr="00C96392" w:rsidRDefault="008A21F8" w:rsidP="00C44521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7090D187" w14:textId="07FD799D" w:rsidR="008A21F8" w:rsidRPr="00C96392" w:rsidRDefault="008A21F8" w:rsidP="00C44521">
            <w:pPr>
              <w:rPr>
                <w:color w:val="000000" w:themeColor="text1"/>
              </w:rPr>
            </w:pPr>
          </w:p>
        </w:tc>
      </w:tr>
      <w:tr w:rsidR="00C96392" w:rsidRPr="00C96392" w14:paraId="3F2624F0" w14:textId="77777777" w:rsidTr="004E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1D411950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 xml:space="preserve">Gill, Hartej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5CADE52D" w14:textId="5E8F4340" w:rsidR="008A21F8" w:rsidRDefault="008A21F8" w:rsidP="00C44521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 xml:space="preserve">EdD Management and Admissions Committee </w:t>
            </w:r>
          </w:p>
          <w:p w14:paraId="3913D667" w14:textId="03879A07" w:rsidR="00C96392" w:rsidRDefault="00C96392" w:rsidP="00C44521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PhD Management and Admissions Committee</w:t>
            </w:r>
          </w:p>
          <w:p w14:paraId="4F34E97D" w14:textId="4D0BE71B" w:rsidR="00C96392" w:rsidRPr="00C96392" w:rsidRDefault="00C96392" w:rsidP="00C44521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3BEE46FD" w14:textId="77777777" w:rsidR="008A21F8" w:rsidRPr="00C96392" w:rsidRDefault="008A21F8" w:rsidP="00C44521">
            <w:pPr>
              <w:rPr>
                <w:color w:val="000000" w:themeColor="text1"/>
              </w:rPr>
            </w:pPr>
          </w:p>
        </w:tc>
      </w:tr>
      <w:tr w:rsidR="00FE1420" w:rsidRPr="00C96392" w14:paraId="6DB32883" w14:textId="77777777" w:rsidTr="00F535FD">
        <w:trPr>
          <w:trHeight w:hRule="exact"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39F433E3" w14:textId="1BDA2C5B" w:rsidR="00FE1420" w:rsidRDefault="00FE1420" w:rsidP="00C44521">
            <w:pPr>
              <w:pStyle w:val="TableParagraph"/>
              <w:spacing w:line="264" w:lineRule="exact"/>
              <w:ind w:left="104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lastRenderedPageBreak/>
              <w:t>Gleason, Mona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68775544" w14:textId="4AF5D733" w:rsidR="00FE1420" w:rsidRDefault="00FE1420" w:rsidP="00C96392">
            <w:pPr>
              <w:pStyle w:val="TableParagraph"/>
              <w:ind w:left="272" w:right="550" w:hanging="173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Head (until August 31, 2021)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6C97BCB5" w14:textId="7205C2CA" w:rsidR="00FE1420" w:rsidRDefault="00FE1420" w:rsidP="00C44521">
            <w:pPr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(On Administrative Leave from August 31, 2021 to April 30, 2022)</w:t>
            </w:r>
          </w:p>
          <w:p w14:paraId="48073975" w14:textId="77777777" w:rsidR="00F535FD" w:rsidRDefault="00F535FD" w:rsidP="00F535FD">
            <w:pPr>
              <w:rPr>
                <w:sz w:val="24"/>
                <w:szCs w:val="24"/>
                <w:lang w:val="en-CA"/>
              </w:rPr>
            </w:pPr>
            <w:r>
              <w:rPr>
                <w:lang w:val="en-CA"/>
              </w:rPr>
              <w:t>Member, School of Public Policy and Global Affairs Partner’s Council</w:t>
            </w:r>
          </w:p>
          <w:p w14:paraId="58340AAE" w14:textId="77777777" w:rsidR="00F535FD" w:rsidRDefault="00F535FD" w:rsidP="00F535FD">
            <w:pPr>
              <w:rPr>
                <w:sz w:val="24"/>
                <w:szCs w:val="24"/>
                <w:lang w:val="en-CA"/>
              </w:rPr>
            </w:pPr>
            <w:r>
              <w:rPr>
                <w:lang w:val="en-CA"/>
              </w:rPr>
              <w:t>Member, SOGI Advisory Council Committee</w:t>
            </w:r>
          </w:p>
          <w:p w14:paraId="450F0EAF" w14:textId="33DAD12F" w:rsidR="00F535FD" w:rsidRPr="00C96392" w:rsidRDefault="00F535FD" w:rsidP="00C44521">
            <w:pPr>
              <w:rPr>
                <w:rFonts w:ascii="Calibri"/>
                <w:color w:val="000000" w:themeColor="text1"/>
                <w:spacing w:val="-1"/>
              </w:rPr>
            </w:pPr>
            <w:bookmarkStart w:id="0" w:name="_GoBack"/>
            <w:bookmarkEnd w:id="0"/>
          </w:p>
        </w:tc>
      </w:tr>
      <w:tr w:rsidR="00C96392" w:rsidRPr="00C96392" w14:paraId="4DF4004E" w14:textId="77777777" w:rsidTr="004E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3563DA8A" w14:textId="25DAD176" w:rsidR="008A21F8" w:rsidRPr="00C96392" w:rsidRDefault="00C96392" w:rsidP="00C44521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Grain, Kari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62F05ABC" w14:textId="77777777" w:rsidR="008A21F8" w:rsidRDefault="00C96392" w:rsidP="00C96392">
            <w:pPr>
              <w:pStyle w:val="TableParagraph"/>
              <w:ind w:left="272" w:right="550" w:hanging="173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ALGC Management and Admissions Committee</w:t>
            </w:r>
          </w:p>
          <w:p w14:paraId="3717505A" w14:textId="57F47DA7" w:rsidR="00AC33B9" w:rsidRPr="00C96392" w:rsidRDefault="00AC33B9" w:rsidP="00C96392">
            <w:pPr>
              <w:pStyle w:val="TableParagraph"/>
              <w:ind w:left="272" w:right="550" w:hanging="173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147252C2" w14:textId="77777777" w:rsidR="008A21F8" w:rsidRPr="00C96392" w:rsidRDefault="008A21F8" w:rsidP="00C44521">
            <w:pPr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 xml:space="preserve"> </w:t>
            </w:r>
          </w:p>
          <w:p w14:paraId="00DD8996" w14:textId="77777777" w:rsidR="008A21F8" w:rsidRPr="00C96392" w:rsidRDefault="008A21F8" w:rsidP="00C44521">
            <w:pPr>
              <w:pStyle w:val="TableParagraph"/>
              <w:ind w:left="277" w:right="239" w:hanging="173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96392" w:rsidRPr="00C96392" w14:paraId="1AEB58D7" w14:textId="77777777" w:rsidTr="004E08B0">
        <w:trPr>
          <w:trHeight w:hRule="exact"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24BC8EC0" w14:textId="77777777" w:rsidR="008A21F8" w:rsidRPr="00C96392" w:rsidRDefault="008A21F8" w:rsidP="00C44521">
            <w:pPr>
              <w:pStyle w:val="TableParagraph"/>
              <w:spacing w:line="265" w:lineRule="exact"/>
              <w:ind w:left="104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Kelly, Deirdre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70BD1598" w14:textId="184FDB80" w:rsidR="008A21F8" w:rsidRPr="00C96392" w:rsidRDefault="00C96392" w:rsidP="00C44521">
            <w:pPr>
              <w:pStyle w:val="TableParagraph"/>
              <w:ind w:left="99" w:right="1164"/>
              <w:rPr>
                <w:rFonts w:ascii="Calibri" w:eastAsia="Calibri" w:hAnsi="Calibri" w:cs="Calibri"/>
                <w:color w:val="000000" w:themeColor="text1"/>
                <w:spacing w:val="-1"/>
              </w:rPr>
            </w:pPr>
            <w:r>
              <w:rPr>
                <w:rFonts w:ascii="Calibri" w:eastAsia="Calibri" w:hAnsi="Calibri" w:cs="Calibri"/>
                <w:color w:val="000000" w:themeColor="text1"/>
                <w:spacing w:val="-1"/>
              </w:rPr>
              <w:t>Deputy Head</w:t>
            </w:r>
          </w:p>
          <w:p w14:paraId="20F24AC0" w14:textId="77777777" w:rsidR="008A21F8" w:rsidRPr="00C96392" w:rsidRDefault="008A21F8" w:rsidP="00C44521">
            <w:pPr>
              <w:pStyle w:val="TableParagraph"/>
              <w:ind w:left="99" w:right="1164"/>
              <w:rPr>
                <w:rFonts w:ascii="Calibri" w:eastAsia="Calibri" w:hAnsi="Calibri" w:cs="Calibri"/>
                <w:color w:val="000000" w:themeColor="text1"/>
                <w:spacing w:val="-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0A2A7C33" w14:textId="77777777" w:rsidR="008A21F8" w:rsidRPr="00C96392" w:rsidRDefault="008A21F8" w:rsidP="00C44521">
            <w:pPr>
              <w:rPr>
                <w:color w:val="000000" w:themeColor="text1"/>
              </w:rPr>
            </w:pPr>
          </w:p>
        </w:tc>
      </w:tr>
      <w:tr w:rsidR="00C96392" w:rsidRPr="00C96392" w14:paraId="3CE154DF" w14:textId="77777777" w:rsidTr="004E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51BBFF4E" w14:textId="77777777" w:rsidR="008A21F8" w:rsidRPr="00C96392" w:rsidRDefault="008A21F8" w:rsidP="00C44521">
            <w:pPr>
              <w:pStyle w:val="TableParagraph"/>
              <w:spacing w:line="265" w:lineRule="exact"/>
              <w:ind w:left="104"/>
              <w:rPr>
                <w:rFonts w:ascii="Calibri"/>
                <w:b w:val="0"/>
                <w:bCs w:val="0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Kovach, Maggie</w:t>
            </w:r>
          </w:p>
          <w:p w14:paraId="343E2CF4" w14:textId="77777777" w:rsidR="008A21F8" w:rsidRPr="00C96392" w:rsidRDefault="008A21F8" w:rsidP="00C44521">
            <w:pPr>
              <w:pStyle w:val="TableParagraph"/>
              <w:spacing w:line="265" w:lineRule="exact"/>
              <w:ind w:left="104"/>
              <w:rPr>
                <w:rFonts w:ascii="Calibri"/>
                <w:color w:val="000000" w:themeColor="text1"/>
                <w:spacing w:val="-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504F4968" w14:textId="42B4116A" w:rsidR="008A21F8" w:rsidRPr="00C96392" w:rsidRDefault="008A21F8" w:rsidP="00C44521">
            <w:pPr>
              <w:pStyle w:val="TableParagraph"/>
              <w:ind w:left="99" w:right="1164"/>
              <w:rPr>
                <w:rFonts w:ascii="Calibri" w:eastAsia="Calibri" w:hAnsi="Calibri" w:cs="Calibri"/>
                <w:color w:val="000000" w:themeColor="text1"/>
                <w:spacing w:val="-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38973F0A" w14:textId="0DB5C34B" w:rsidR="00C96392" w:rsidRPr="00C96392" w:rsidRDefault="00C96392" w:rsidP="00C445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Seconded to Dean’s Office</w:t>
            </w:r>
            <w:r w:rsidR="005A663F">
              <w:rPr>
                <w:color w:val="000000" w:themeColor="text1"/>
              </w:rPr>
              <w:t xml:space="preserve"> as Associate Dean, Indigenous Education</w:t>
            </w:r>
          </w:p>
          <w:p w14:paraId="0CC0008A" w14:textId="540B4E82" w:rsidR="008A21F8" w:rsidRPr="00C96392" w:rsidRDefault="008A21F8" w:rsidP="00C44521">
            <w:pPr>
              <w:rPr>
                <w:color w:val="000000" w:themeColor="text1"/>
              </w:rPr>
            </w:pPr>
          </w:p>
        </w:tc>
      </w:tr>
      <w:tr w:rsidR="00C96392" w:rsidRPr="00C96392" w14:paraId="1B82D3FF" w14:textId="77777777" w:rsidTr="004E08B0">
        <w:trPr>
          <w:trHeight w:hRule="exact"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457DBAF2" w14:textId="77777777" w:rsidR="008A21F8" w:rsidRPr="00C96392" w:rsidRDefault="008A21F8" w:rsidP="00C44521">
            <w:pPr>
              <w:pStyle w:val="TableParagraph"/>
              <w:spacing w:line="265" w:lineRule="exact"/>
              <w:ind w:left="104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Metcalfe, Amy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3913B512" w14:textId="401A4802" w:rsidR="008A21F8" w:rsidRDefault="004E08B0" w:rsidP="00C44521">
            <w:pPr>
              <w:pStyle w:val="TableParagraph"/>
              <w:ind w:left="272" w:right="662" w:hanging="173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HIED Coordinator (as of 1 January, 202</w:t>
            </w:r>
            <w:r w:rsidR="00066C1D">
              <w:rPr>
                <w:rFonts w:ascii="Calibri"/>
                <w:color w:val="000000" w:themeColor="text1"/>
                <w:spacing w:val="-1"/>
              </w:rPr>
              <w:t>2</w:t>
            </w:r>
            <w:r>
              <w:rPr>
                <w:rFonts w:ascii="Calibri"/>
                <w:color w:val="000000" w:themeColor="text1"/>
                <w:spacing w:val="-1"/>
              </w:rPr>
              <w:t>)</w:t>
            </w:r>
          </w:p>
          <w:p w14:paraId="0379BF1E" w14:textId="27EBA28F" w:rsidR="004E08B0" w:rsidRPr="00C96392" w:rsidRDefault="004E08B0" w:rsidP="00C44521">
            <w:pPr>
              <w:pStyle w:val="TableParagraph"/>
              <w:ind w:left="272" w:right="662" w:hanging="173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MA Management and Admissions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70A59645" w14:textId="527184D7" w:rsidR="004E08B0" w:rsidRPr="004E08B0" w:rsidRDefault="004E08B0" w:rsidP="00C44521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(On Study leave from 1 July, 2021 to </w:t>
            </w:r>
            <w:r w:rsidR="00066C1D">
              <w:rPr>
                <w:rFonts w:ascii="Calibri" w:eastAsia="Calibri" w:hAnsi="Calibri" w:cs="Calibri"/>
                <w:color w:val="000000" w:themeColor="text1"/>
              </w:rPr>
              <w:t>31 December</w:t>
            </w:r>
            <w:r>
              <w:rPr>
                <w:rFonts w:ascii="Calibri" w:eastAsia="Calibri" w:hAnsi="Calibri" w:cs="Calibri"/>
                <w:color w:val="000000" w:themeColor="text1"/>
              </w:rPr>
              <w:t>, 2021</w:t>
            </w:r>
            <w:r w:rsidR="00404936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</w:tc>
      </w:tr>
      <w:tr w:rsidR="00C96392" w:rsidRPr="00C96392" w14:paraId="5626AF2C" w14:textId="77777777" w:rsidTr="00297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050BAC17" w14:textId="77777777" w:rsidR="008A21F8" w:rsidRPr="00C96392" w:rsidRDefault="008A21F8" w:rsidP="00C44521">
            <w:pPr>
              <w:pStyle w:val="TableParagraph"/>
              <w:spacing w:line="265" w:lineRule="exact"/>
              <w:ind w:left="104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Opini,</w:t>
            </w:r>
            <w:r w:rsidRPr="00C96392">
              <w:rPr>
                <w:rFonts w:ascii="Calibri"/>
                <w:color w:val="000000" w:themeColor="text1"/>
                <w:spacing w:val="-5"/>
              </w:rPr>
              <w:t xml:space="preserve"> </w:t>
            </w:r>
            <w:r w:rsidRPr="00C96392">
              <w:rPr>
                <w:rFonts w:ascii="Calibri"/>
                <w:color w:val="000000" w:themeColor="text1"/>
                <w:spacing w:val="-1"/>
              </w:rPr>
              <w:t>Bathseba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2BD5A8A7" w14:textId="77777777" w:rsidR="008A21F8" w:rsidRPr="00C96392" w:rsidRDefault="008A21F8" w:rsidP="00C44521">
            <w:pPr>
              <w:pStyle w:val="TableParagraph"/>
              <w:ind w:left="272" w:right="662" w:hanging="173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MA Management and Admissions Committee</w:t>
            </w:r>
          </w:p>
          <w:p w14:paraId="3EB3CE48" w14:textId="34E4A346" w:rsidR="008A21F8" w:rsidRDefault="008A21F8" w:rsidP="00C44521">
            <w:pPr>
              <w:pStyle w:val="TableParagraph"/>
              <w:ind w:left="272" w:right="662" w:hanging="173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Scholarship and Fellowships Committee</w:t>
            </w:r>
          </w:p>
          <w:p w14:paraId="425876E4" w14:textId="45888CA5" w:rsidR="00297F76" w:rsidRPr="00C96392" w:rsidRDefault="00297F76" w:rsidP="00C44521">
            <w:pPr>
              <w:pStyle w:val="TableParagraph"/>
              <w:ind w:left="272" w:right="662" w:hanging="173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UPACC Committee</w:t>
            </w:r>
          </w:p>
          <w:p w14:paraId="12FD822A" w14:textId="77777777" w:rsidR="008A21F8" w:rsidRPr="00C96392" w:rsidRDefault="008A21F8" w:rsidP="00C44521">
            <w:pPr>
              <w:pStyle w:val="TableParagraph"/>
              <w:ind w:right="86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22774F37" w14:textId="77777777" w:rsidR="008A21F8" w:rsidRPr="00C96392" w:rsidRDefault="008A21F8" w:rsidP="00C44521">
            <w:pPr>
              <w:rPr>
                <w:color w:val="000000" w:themeColor="text1"/>
              </w:rPr>
            </w:pPr>
          </w:p>
        </w:tc>
      </w:tr>
      <w:tr w:rsidR="00C96392" w:rsidRPr="00C96392" w14:paraId="7703F2FB" w14:textId="77777777" w:rsidTr="004E08B0">
        <w:trPr>
          <w:trHeight w:hRule="exact"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251AFBAF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>Parent, Amy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4BD0E69A" w14:textId="77777777" w:rsidR="008A21F8" w:rsidRDefault="008A21F8" w:rsidP="00C44521">
            <w:pPr>
              <w:pStyle w:val="TableParagraph"/>
              <w:ind w:left="99" w:right="1164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>PhD Management and Admissions Committee</w:t>
            </w:r>
          </w:p>
          <w:p w14:paraId="1736341B" w14:textId="286DA16A" w:rsidR="004E08B0" w:rsidRPr="00C96392" w:rsidRDefault="004E08B0" w:rsidP="00C44521">
            <w:pPr>
              <w:pStyle w:val="TableParagraph"/>
              <w:ind w:left="99" w:right="1164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Merit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1579A6E2" w14:textId="77777777" w:rsidR="008A21F8" w:rsidRPr="00C96392" w:rsidRDefault="008A21F8" w:rsidP="00C44521">
            <w:pPr>
              <w:rPr>
                <w:color w:val="000000" w:themeColor="text1"/>
              </w:rPr>
            </w:pPr>
          </w:p>
        </w:tc>
      </w:tr>
      <w:tr w:rsidR="00C96392" w:rsidRPr="00C96392" w14:paraId="18ABAD47" w14:textId="77777777" w:rsidTr="00297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6D8D80F1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 xml:space="preserve">Palacios, Carolina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68987DD5" w14:textId="10D6233F" w:rsidR="008A21F8" w:rsidRDefault="008A21F8" w:rsidP="00C44521">
            <w:pPr>
              <w:pStyle w:val="TableParagraph"/>
              <w:ind w:left="99" w:right="1164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>ADHE Course Coordinator</w:t>
            </w:r>
          </w:p>
          <w:p w14:paraId="0212E329" w14:textId="22887FF8" w:rsidR="004E08B0" w:rsidRDefault="004E08B0" w:rsidP="00C44521">
            <w:pPr>
              <w:pStyle w:val="TableParagraph"/>
              <w:ind w:left="99" w:right="1164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Merit Committee</w:t>
            </w:r>
          </w:p>
          <w:p w14:paraId="69A20164" w14:textId="3827640D" w:rsidR="00297F76" w:rsidRPr="00C96392" w:rsidRDefault="00297F76" w:rsidP="00C44521">
            <w:pPr>
              <w:pStyle w:val="TableParagraph"/>
              <w:ind w:left="99" w:right="1164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UPACC Committee</w:t>
            </w:r>
          </w:p>
          <w:p w14:paraId="3D203DF4" w14:textId="77777777" w:rsidR="008A21F8" w:rsidRPr="00C96392" w:rsidRDefault="008A21F8" w:rsidP="00C44521">
            <w:pPr>
              <w:pStyle w:val="TableParagraph"/>
              <w:ind w:left="272" w:right="252" w:hanging="173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18F590DC" w14:textId="77777777" w:rsidR="008A21F8" w:rsidRPr="00C96392" w:rsidRDefault="008A21F8" w:rsidP="00C4452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color w:val="000000" w:themeColor="text1"/>
              </w:rPr>
              <w:t xml:space="preserve"> </w:t>
            </w:r>
          </w:p>
          <w:p w14:paraId="1FC30BE2" w14:textId="77777777" w:rsidR="008A21F8" w:rsidRPr="00C96392" w:rsidRDefault="008A21F8" w:rsidP="00C44521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96392" w:rsidRPr="00C96392" w14:paraId="49C32029" w14:textId="77777777" w:rsidTr="004E08B0">
        <w:trPr>
          <w:trHeight w:hRule="exact"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5BF39730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Rocha,</w:t>
            </w:r>
            <w:r w:rsidRPr="00C96392">
              <w:rPr>
                <w:rFonts w:ascii="Calibri"/>
                <w:color w:val="000000" w:themeColor="text1"/>
                <w:spacing w:val="-5"/>
              </w:rPr>
              <w:t xml:space="preserve"> </w:t>
            </w:r>
            <w:r w:rsidRPr="00C96392">
              <w:rPr>
                <w:rFonts w:ascii="Calibri"/>
                <w:color w:val="000000" w:themeColor="text1"/>
                <w:spacing w:val="-1"/>
              </w:rPr>
              <w:t>Sam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5A3B073A" w14:textId="77777777" w:rsidR="008A21F8" w:rsidRPr="00C96392" w:rsidRDefault="008A21F8" w:rsidP="004E08B0">
            <w:pPr>
              <w:pStyle w:val="TableParagraph"/>
              <w:ind w:left="272" w:right="252" w:hanging="173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25911443" w14:textId="3896C575" w:rsidR="008A21F8" w:rsidRPr="00C96392" w:rsidRDefault="004E08B0" w:rsidP="00C44521">
            <w:pPr>
              <w:rPr>
                <w:color w:val="000000" w:themeColor="text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(On Study Leave from 1 July 2021 to June 30, 2022)</w:t>
            </w:r>
          </w:p>
        </w:tc>
      </w:tr>
      <w:tr w:rsidR="00C96392" w:rsidRPr="00C96392" w14:paraId="35CB6468" w14:textId="77777777" w:rsidTr="004E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5DB5AC38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bCs w:val="0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bCs w:val="0"/>
                <w:color w:val="000000" w:themeColor="text1"/>
              </w:rPr>
              <w:t>Ruitenberg, Claudia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1D9CCCB1" w14:textId="6A092EEB" w:rsidR="008A21F8" w:rsidRPr="00C96392" w:rsidRDefault="008A21F8" w:rsidP="00C44521">
            <w:pPr>
              <w:pStyle w:val="TableParagraph"/>
              <w:ind w:left="272" w:right="670" w:hanging="173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>Graduate Advisor</w:t>
            </w:r>
            <w:r w:rsidR="004E08B0">
              <w:rPr>
                <w:rFonts w:ascii="Calibri" w:eastAsia="Calibri" w:hAnsi="Calibri" w:cs="Calibri"/>
                <w:color w:val="000000" w:themeColor="text1"/>
              </w:rPr>
              <w:t xml:space="preserve"> (to December 31, 2021)</w:t>
            </w:r>
          </w:p>
          <w:p w14:paraId="055899C6" w14:textId="77777777" w:rsidR="008A21F8" w:rsidRPr="00C96392" w:rsidRDefault="008A21F8" w:rsidP="00C44521">
            <w:pPr>
              <w:pStyle w:val="TableParagraph"/>
              <w:ind w:left="272" w:right="670" w:hanging="173"/>
              <w:rPr>
                <w:rFonts w:ascii="Calibri" w:eastAsia="Calibri" w:hAnsi="Calibri" w:cs="Calibri"/>
                <w:color w:val="000000" w:themeColor="text1"/>
              </w:rPr>
            </w:pPr>
          </w:p>
          <w:p w14:paraId="330FF89A" w14:textId="77777777" w:rsidR="008A21F8" w:rsidRPr="00C96392" w:rsidRDefault="008A21F8" w:rsidP="00C44521">
            <w:pPr>
              <w:pStyle w:val="TableParagraph"/>
              <w:ind w:left="272" w:right="670" w:hanging="173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06C10437" w14:textId="0E48E176" w:rsidR="008A21F8" w:rsidRPr="00C96392" w:rsidRDefault="004E08B0" w:rsidP="00C445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(On Study Leave from 1 January 2022 to December 31, 2022)</w:t>
            </w:r>
          </w:p>
        </w:tc>
      </w:tr>
      <w:tr w:rsidR="00C96392" w:rsidRPr="00C96392" w14:paraId="64932614" w14:textId="77777777" w:rsidTr="004E08B0">
        <w:trPr>
          <w:trHeight w:hRule="exact"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56D7CCFC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color w:val="000000" w:themeColor="text1"/>
              </w:rPr>
            </w:pPr>
          </w:p>
          <w:p w14:paraId="2FDFCC45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>Shan, Hongxia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37AC3C0C" w14:textId="7D85CD23" w:rsidR="008A21F8" w:rsidRPr="00C96392" w:rsidRDefault="004E08B0" w:rsidP="00C44521">
            <w:pPr>
              <w:pStyle w:val="TableParagraph"/>
              <w:ind w:left="272" w:right="670" w:hanging="173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Graduate Advisor (as of 1 January, 2022)</w:t>
            </w:r>
          </w:p>
          <w:p w14:paraId="3E1925A2" w14:textId="0CA9CD24" w:rsidR="008A21F8" w:rsidRPr="00C96392" w:rsidRDefault="004E08B0" w:rsidP="004E08B0">
            <w:pPr>
              <w:pStyle w:val="TableParagraph"/>
              <w:ind w:left="272" w:right="670" w:hanging="173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MA Committee (until December 31, 2021)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65C57E82" w14:textId="77777777" w:rsidR="008A21F8" w:rsidRPr="00C96392" w:rsidRDefault="008A21F8" w:rsidP="00C44521">
            <w:pPr>
              <w:rPr>
                <w:color w:val="000000" w:themeColor="text1"/>
              </w:rPr>
            </w:pPr>
          </w:p>
        </w:tc>
      </w:tr>
      <w:tr w:rsidR="00C96392" w:rsidRPr="00C96392" w14:paraId="67CE7CCC" w14:textId="77777777" w:rsidTr="004E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7C28B9D5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>Sork, Tom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416E2826" w14:textId="77777777" w:rsidR="008A21F8" w:rsidRPr="00C96392" w:rsidRDefault="008A21F8" w:rsidP="00C44521">
            <w:pPr>
              <w:pStyle w:val="TableParagraph"/>
              <w:spacing w:line="264" w:lineRule="exact"/>
              <w:ind w:left="99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Graduate Curriculum Coordinator</w:t>
            </w:r>
          </w:p>
          <w:p w14:paraId="3A0718BD" w14:textId="77777777" w:rsidR="008A21F8" w:rsidRPr="00C96392" w:rsidRDefault="008A21F8" w:rsidP="00C44521">
            <w:pPr>
              <w:pStyle w:val="TableParagraph"/>
              <w:spacing w:line="264" w:lineRule="exact"/>
              <w:ind w:left="99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(Chair, GPACC)</w:t>
            </w:r>
          </w:p>
          <w:p w14:paraId="3D4CE9D2" w14:textId="01D95804" w:rsidR="008A21F8" w:rsidRPr="00C96392" w:rsidRDefault="004E08B0" w:rsidP="00C44521">
            <w:pPr>
              <w:pStyle w:val="TableParagraph"/>
              <w:spacing w:line="264" w:lineRule="exact"/>
              <w:ind w:left="99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 xml:space="preserve">Chair, </w:t>
            </w:r>
            <w:r w:rsidR="008A21F8" w:rsidRPr="00C96392">
              <w:rPr>
                <w:rFonts w:ascii="Calibri"/>
                <w:color w:val="000000" w:themeColor="text1"/>
                <w:spacing w:val="-1"/>
              </w:rPr>
              <w:t xml:space="preserve">ALGC Management and Admissions Committee </w:t>
            </w:r>
          </w:p>
          <w:p w14:paraId="4AB2EAFD" w14:textId="77777777" w:rsidR="008A21F8" w:rsidRPr="00C96392" w:rsidRDefault="008A21F8" w:rsidP="00C44521">
            <w:pPr>
              <w:pStyle w:val="TableParagraph"/>
              <w:ind w:left="272" w:right="670" w:hanging="173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4CEDD39C" w14:textId="77777777" w:rsidR="008A21F8" w:rsidRPr="00C96392" w:rsidRDefault="008A21F8" w:rsidP="00C44521">
            <w:pPr>
              <w:rPr>
                <w:b w:val="0"/>
                <w:bCs w:val="0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Graduate</w:t>
            </w:r>
            <w:r w:rsidRPr="00C96392">
              <w:rPr>
                <w:rFonts w:ascii="Calibri"/>
                <w:color w:val="000000" w:themeColor="text1"/>
                <w:spacing w:val="-2"/>
              </w:rPr>
              <w:t xml:space="preserve"> </w:t>
            </w:r>
            <w:r w:rsidRPr="00C96392">
              <w:rPr>
                <w:rFonts w:ascii="Calibri"/>
                <w:color w:val="000000" w:themeColor="text1"/>
                <w:spacing w:val="-1"/>
              </w:rPr>
              <w:t>Curriculum Advisory</w:t>
            </w:r>
            <w:r w:rsidRPr="00C96392">
              <w:rPr>
                <w:rFonts w:ascii="Calibri"/>
                <w:color w:val="000000" w:themeColor="text1"/>
                <w:spacing w:val="23"/>
              </w:rPr>
              <w:t xml:space="preserve"> </w:t>
            </w:r>
            <w:r w:rsidRPr="00C96392">
              <w:rPr>
                <w:rFonts w:ascii="Calibri"/>
                <w:color w:val="000000" w:themeColor="text1"/>
                <w:spacing w:val="-1"/>
              </w:rPr>
              <w:t>Committee</w:t>
            </w:r>
            <w:r w:rsidRPr="00C96392">
              <w:rPr>
                <w:rFonts w:ascii="Calibri"/>
                <w:color w:val="000000" w:themeColor="text1"/>
              </w:rPr>
              <w:t xml:space="preserve"> </w:t>
            </w:r>
          </w:p>
          <w:p w14:paraId="5ADBF07F" w14:textId="529EEB91" w:rsidR="008A21F8" w:rsidRDefault="008A21F8" w:rsidP="00C44521">
            <w:pPr>
              <w:rPr>
                <w:rFonts w:ascii="Calibri"/>
                <w:b w:val="0"/>
                <w:bCs w:val="0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(GCAC - ORE)</w:t>
            </w:r>
          </w:p>
          <w:p w14:paraId="35C00E1E" w14:textId="7409CEA8" w:rsidR="003F6696" w:rsidRPr="00C96392" w:rsidRDefault="003F6696" w:rsidP="00C44521">
            <w:pPr>
              <w:rPr>
                <w:rFonts w:ascii="Calibri"/>
                <w:b w:val="0"/>
                <w:bCs w:val="0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Faculty Personnel Committee</w:t>
            </w:r>
          </w:p>
          <w:p w14:paraId="7B3EA3B5" w14:textId="77777777" w:rsidR="008A21F8" w:rsidRPr="00C96392" w:rsidRDefault="008A21F8" w:rsidP="00C44521">
            <w:pPr>
              <w:widowControl/>
              <w:rPr>
                <w:rFonts w:ascii="Calibri" w:hAnsi="Calibri" w:cs="Calibri"/>
                <w:b w:val="0"/>
                <w:bCs w:val="0"/>
                <w:color w:val="000000" w:themeColor="text1"/>
              </w:rPr>
            </w:pPr>
          </w:p>
          <w:p w14:paraId="2D1B6173" w14:textId="77777777" w:rsidR="008A21F8" w:rsidRPr="00C96392" w:rsidRDefault="008A21F8" w:rsidP="00C44521">
            <w:pPr>
              <w:widowControl/>
              <w:rPr>
                <w:color w:val="000000" w:themeColor="text1"/>
                <w:lang w:val="en-CA"/>
              </w:rPr>
            </w:pPr>
          </w:p>
          <w:p w14:paraId="0E7634A6" w14:textId="77777777" w:rsidR="008A21F8" w:rsidRPr="00C96392" w:rsidRDefault="008A21F8" w:rsidP="00C44521">
            <w:pPr>
              <w:rPr>
                <w:color w:val="000000" w:themeColor="text1"/>
              </w:rPr>
            </w:pPr>
          </w:p>
        </w:tc>
      </w:tr>
      <w:tr w:rsidR="00C96392" w:rsidRPr="00C96392" w14:paraId="3C2B3BE5" w14:textId="77777777" w:rsidTr="004E08B0">
        <w:trPr>
          <w:trHeight w:hRule="exact"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77969CA9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>Stack, Michelle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6804F794" w14:textId="1D946E1A" w:rsidR="008A21F8" w:rsidRDefault="008A21F8" w:rsidP="00C44521">
            <w:pPr>
              <w:pStyle w:val="TableParagraph"/>
              <w:spacing w:line="265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  <w:r w:rsidR="004E08B0">
              <w:rPr>
                <w:rFonts w:ascii="Calibri" w:eastAsia="Calibri" w:hAnsi="Calibri" w:cs="Calibri"/>
                <w:color w:val="000000" w:themeColor="text1"/>
              </w:rPr>
              <w:t>Chair, EdD Management and Admissions Committee</w:t>
            </w:r>
          </w:p>
          <w:p w14:paraId="17F86D02" w14:textId="1130740F" w:rsidR="004E08B0" w:rsidRPr="00C96392" w:rsidRDefault="004E08B0" w:rsidP="00C44521">
            <w:pPr>
              <w:pStyle w:val="TableParagraph"/>
              <w:spacing w:line="265" w:lineRule="exact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   ALGC Management and Admissions Committee</w:t>
            </w:r>
          </w:p>
          <w:p w14:paraId="219AD018" w14:textId="77777777" w:rsidR="008A21F8" w:rsidRPr="00C96392" w:rsidRDefault="008A21F8" w:rsidP="00C445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4B2DEEB4" w14:textId="77777777" w:rsidR="008A21F8" w:rsidRPr="00C96392" w:rsidRDefault="008A21F8" w:rsidP="00C44521">
            <w:pPr>
              <w:rPr>
                <w:color w:val="000000" w:themeColor="text1"/>
              </w:rPr>
            </w:pPr>
            <w:r w:rsidRPr="00C96392">
              <w:rPr>
                <w:color w:val="000000" w:themeColor="text1"/>
              </w:rPr>
              <w:t>PWIAS Scholar for 2020-21</w:t>
            </w:r>
          </w:p>
        </w:tc>
      </w:tr>
      <w:tr w:rsidR="004E08B0" w:rsidRPr="00C96392" w14:paraId="535F9327" w14:textId="77777777" w:rsidTr="004E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774431B9" w14:textId="79F4BC73" w:rsidR="004E08B0" w:rsidRPr="00C96392" w:rsidRDefault="004E08B0" w:rsidP="00C44521">
            <w:pPr>
              <w:pStyle w:val="TableParagraph"/>
              <w:spacing w:line="264" w:lineRule="exact"/>
              <w:ind w:left="104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lastRenderedPageBreak/>
              <w:t>Stein, Sharon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1E9EE4FE" w14:textId="0B505889" w:rsidR="004E08B0" w:rsidRDefault="004E08B0" w:rsidP="00C44521">
            <w:pPr>
              <w:pStyle w:val="TableParagraph"/>
              <w:ind w:left="272" w:right="1121" w:hanging="173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HIED Coordinator (1 </w:t>
            </w:r>
            <w:r w:rsidR="00066C1D">
              <w:rPr>
                <w:rFonts w:ascii="Calibri" w:eastAsia="Calibri" w:hAnsi="Calibri" w:cs="Calibri"/>
                <w:color w:val="000000" w:themeColor="text1"/>
              </w:rPr>
              <w:t xml:space="preserve">July 2021 </w:t>
            </w:r>
            <w:r>
              <w:rPr>
                <w:rFonts w:ascii="Calibri" w:eastAsia="Calibri" w:hAnsi="Calibri" w:cs="Calibri"/>
                <w:color w:val="000000" w:themeColor="text1"/>
              </w:rPr>
              <w:t>to 31 December, 2021</w:t>
            </w:r>
            <w:r w:rsidR="00066C1D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  <w:p w14:paraId="0E346E5C" w14:textId="5700F111" w:rsidR="004E08B0" w:rsidRPr="00C96392" w:rsidRDefault="004E08B0" w:rsidP="00C44521">
            <w:pPr>
              <w:pStyle w:val="TableParagraph"/>
              <w:ind w:left="272" w:right="1121" w:hanging="173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MA Management and Admissions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0C7A857C" w14:textId="77777777" w:rsidR="004E08B0" w:rsidRPr="00C96392" w:rsidRDefault="004E08B0" w:rsidP="00C44521">
            <w:pPr>
              <w:rPr>
                <w:color w:val="000000" w:themeColor="text1"/>
              </w:rPr>
            </w:pPr>
          </w:p>
        </w:tc>
      </w:tr>
      <w:tr w:rsidR="00C96392" w:rsidRPr="00C96392" w14:paraId="214ECEFE" w14:textId="77777777" w:rsidTr="004E08B0">
        <w:trPr>
          <w:trHeight w:hRule="exact" w:val="1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32C68384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Taylor, Alison</w:t>
            </w:r>
          </w:p>
          <w:p w14:paraId="04B027F0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/>
                <w:color w:val="000000" w:themeColor="text1"/>
                <w:spacing w:val="-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74F8D283" w14:textId="1E1EB3F1" w:rsidR="008A21F8" w:rsidRPr="00C96392" w:rsidRDefault="008A21F8" w:rsidP="00C44521">
            <w:pPr>
              <w:pStyle w:val="TableParagraph"/>
              <w:ind w:left="272" w:right="1121" w:hanging="173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 xml:space="preserve">ALGC Management and Admissions Committee </w:t>
            </w:r>
            <w:r w:rsidR="004E08B0">
              <w:rPr>
                <w:rFonts w:ascii="Calibri" w:eastAsia="Calibri" w:hAnsi="Calibri" w:cs="Calibri"/>
                <w:color w:val="000000" w:themeColor="text1"/>
              </w:rPr>
              <w:t>(as of 1 January, 2022)</w:t>
            </w:r>
          </w:p>
          <w:p w14:paraId="08B0F1DD" w14:textId="58FF334F" w:rsidR="008A21F8" w:rsidRPr="00C96392" w:rsidRDefault="008A21F8" w:rsidP="00C44521">
            <w:pPr>
              <w:pStyle w:val="TableParagraph"/>
              <w:ind w:left="272" w:right="1121" w:hanging="173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 xml:space="preserve">Scholarship and Fellowships Committee </w:t>
            </w:r>
            <w:r w:rsidR="004E08B0">
              <w:rPr>
                <w:rFonts w:ascii="Calibri"/>
                <w:color w:val="000000" w:themeColor="text1"/>
                <w:spacing w:val="-1"/>
              </w:rPr>
              <w:t>(as of 1 January, 2022)</w:t>
            </w:r>
          </w:p>
          <w:p w14:paraId="073B71F2" w14:textId="77777777" w:rsidR="008A21F8" w:rsidRPr="00C96392" w:rsidRDefault="008A21F8" w:rsidP="00C44521">
            <w:pPr>
              <w:pStyle w:val="TableParagraph"/>
              <w:ind w:left="272" w:right="1121" w:hanging="173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0E8F0F68" w14:textId="670C1EA8" w:rsidR="008A21F8" w:rsidRPr="00C96392" w:rsidRDefault="008A21F8" w:rsidP="00C44521">
            <w:pPr>
              <w:rPr>
                <w:color w:val="000000" w:themeColor="text1"/>
              </w:rPr>
            </w:pPr>
            <w:r w:rsidRPr="00C96392">
              <w:rPr>
                <w:color w:val="000000" w:themeColor="text1"/>
              </w:rPr>
              <w:t xml:space="preserve"> (on leave January 1, 2021 to Dec 31, 202</w:t>
            </w:r>
            <w:r w:rsidR="004E08B0">
              <w:rPr>
                <w:color w:val="000000" w:themeColor="text1"/>
              </w:rPr>
              <w:t>1</w:t>
            </w:r>
            <w:r w:rsidRPr="00C96392">
              <w:rPr>
                <w:color w:val="000000" w:themeColor="text1"/>
              </w:rPr>
              <w:t>)</w:t>
            </w:r>
          </w:p>
        </w:tc>
      </w:tr>
      <w:tr w:rsidR="00C96392" w:rsidRPr="00C96392" w14:paraId="7E09912C" w14:textId="77777777" w:rsidTr="004E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6767A151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/>
                <w:color w:val="000000" w:themeColor="text1"/>
                <w:spacing w:val="-1"/>
              </w:rPr>
            </w:pPr>
            <w:proofErr w:type="spellStart"/>
            <w:r w:rsidRPr="00C96392">
              <w:rPr>
                <w:rFonts w:ascii="Calibri" w:eastAsia="Calibri" w:hAnsi="Calibri" w:cs="Calibri"/>
                <w:color w:val="000000" w:themeColor="text1"/>
              </w:rPr>
              <w:t>VanWynsberghe</w:t>
            </w:r>
            <w:proofErr w:type="spellEnd"/>
            <w:r w:rsidRPr="00C96392">
              <w:rPr>
                <w:rFonts w:ascii="Calibri" w:eastAsia="Calibri" w:hAnsi="Calibri" w:cs="Calibri"/>
                <w:color w:val="000000" w:themeColor="text1"/>
              </w:rPr>
              <w:t xml:space="preserve">, Rob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0DA47F5D" w14:textId="7A3914E0" w:rsidR="008A21F8" w:rsidRPr="00C96392" w:rsidRDefault="004E08B0" w:rsidP="00C44521">
            <w:pPr>
              <w:pStyle w:val="TableParagraph"/>
              <w:ind w:left="272" w:right="1121" w:hanging="173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 xml:space="preserve">Chair, </w:t>
            </w:r>
            <w:r w:rsidR="008A21F8" w:rsidRPr="00C96392">
              <w:rPr>
                <w:rFonts w:ascii="Calibri"/>
                <w:color w:val="000000" w:themeColor="text1"/>
                <w:spacing w:val="-1"/>
              </w:rPr>
              <w:t>Scholarships and Fellowships Committee</w:t>
            </w:r>
          </w:p>
          <w:p w14:paraId="7AB6CB94" w14:textId="580871A7" w:rsidR="008A21F8" w:rsidRPr="00C96392" w:rsidRDefault="004E08B0" w:rsidP="00C44521">
            <w:pPr>
              <w:pStyle w:val="TableParagraph"/>
              <w:ind w:left="272" w:right="1121" w:hanging="173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EdD</w:t>
            </w:r>
            <w:r w:rsidR="008A21F8" w:rsidRPr="00C96392">
              <w:rPr>
                <w:rFonts w:ascii="Calibri" w:eastAsia="Calibri" w:hAnsi="Calibri" w:cs="Calibri"/>
                <w:color w:val="000000" w:themeColor="text1"/>
              </w:rPr>
              <w:t xml:space="preserve"> Management and Admissions Committee</w:t>
            </w:r>
          </w:p>
          <w:p w14:paraId="51ACE0D4" w14:textId="77777777" w:rsidR="008A21F8" w:rsidRPr="00C96392" w:rsidRDefault="008A21F8" w:rsidP="00C44521">
            <w:pPr>
              <w:pStyle w:val="TableParagraph"/>
              <w:ind w:left="272" w:right="308" w:hanging="173"/>
              <w:rPr>
                <w:rFonts w:ascii="Calibri"/>
                <w:color w:val="000000" w:themeColor="text1"/>
                <w:spacing w:val="-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703A0CCA" w14:textId="77777777" w:rsidR="008A21F8" w:rsidRPr="00C96392" w:rsidRDefault="008A21F8" w:rsidP="00C44521">
            <w:pPr>
              <w:pStyle w:val="TableParagraph"/>
              <w:ind w:left="277" w:right="239" w:hanging="173"/>
              <w:rPr>
                <w:rFonts w:ascii="Calibri"/>
                <w:color w:val="000000" w:themeColor="text1"/>
                <w:spacing w:val="-1"/>
              </w:rPr>
            </w:pPr>
          </w:p>
        </w:tc>
      </w:tr>
      <w:tr w:rsidR="00C96392" w:rsidRPr="00C96392" w14:paraId="6D77B4CF" w14:textId="77777777" w:rsidTr="004E08B0">
        <w:trPr>
          <w:trHeight w:hRule="exact"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5013457C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</w:rPr>
              <w:t>Walker, Jude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07453429" w14:textId="05C1DFEB" w:rsidR="004E08B0" w:rsidRDefault="008A21F8" w:rsidP="00C44521">
            <w:pPr>
              <w:pStyle w:val="TableParagraph"/>
              <w:ind w:right="671"/>
              <w:rPr>
                <w:rFonts w:ascii="Calibri"/>
                <w:color w:val="000000" w:themeColor="text1"/>
                <w:spacing w:val="-2"/>
              </w:rPr>
            </w:pPr>
            <w:r w:rsidRPr="00C96392">
              <w:rPr>
                <w:rFonts w:ascii="Calibri"/>
                <w:color w:val="000000" w:themeColor="text1"/>
                <w:spacing w:val="-2"/>
              </w:rPr>
              <w:t xml:space="preserve"> </w:t>
            </w:r>
            <w:r w:rsidR="004E08B0">
              <w:rPr>
                <w:rFonts w:ascii="Calibri"/>
                <w:color w:val="000000" w:themeColor="text1"/>
                <w:spacing w:val="-2"/>
              </w:rPr>
              <w:t xml:space="preserve"> ALE Coordinator  </w:t>
            </w:r>
          </w:p>
          <w:p w14:paraId="0E5D93AC" w14:textId="226595E6" w:rsidR="008A21F8" w:rsidRPr="00C96392" w:rsidRDefault="004E08B0" w:rsidP="00C44521">
            <w:pPr>
              <w:pStyle w:val="TableParagraph"/>
              <w:ind w:right="671"/>
              <w:rPr>
                <w:rFonts w:ascii="Calibri"/>
                <w:color w:val="000000" w:themeColor="text1"/>
                <w:spacing w:val="-2"/>
              </w:rPr>
            </w:pPr>
            <w:r>
              <w:rPr>
                <w:rFonts w:ascii="Calibri"/>
                <w:color w:val="000000" w:themeColor="text1"/>
                <w:spacing w:val="-2"/>
              </w:rPr>
              <w:t xml:space="preserve">  MA Management and Admissions Committee </w:t>
            </w:r>
          </w:p>
          <w:p w14:paraId="36A2C03E" w14:textId="77777777" w:rsidR="008A21F8" w:rsidRPr="00C96392" w:rsidRDefault="008A21F8" w:rsidP="00C44521">
            <w:pPr>
              <w:pStyle w:val="TableParagraph"/>
              <w:ind w:right="671"/>
              <w:rPr>
                <w:rFonts w:ascii="Calibri" w:eastAsia="Calibri" w:hAnsi="Calibri" w:cs="Calibri"/>
                <w:color w:val="000000" w:themeColor="text1"/>
              </w:rPr>
            </w:pPr>
          </w:p>
          <w:p w14:paraId="1CB5C891" w14:textId="77777777" w:rsidR="008A21F8" w:rsidRPr="00C96392" w:rsidRDefault="008A21F8" w:rsidP="00C44521">
            <w:pPr>
              <w:pStyle w:val="TableParagraph"/>
              <w:ind w:right="671"/>
              <w:rPr>
                <w:rFonts w:ascii="Calibri" w:eastAsia="Calibri" w:hAnsi="Calibri" w:cs="Calibri"/>
                <w:color w:val="000000" w:themeColor="text1"/>
              </w:rPr>
            </w:pPr>
          </w:p>
          <w:p w14:paraId="04DC2571" w14:textId="77777777" w:rsidR="008A21F8" w:rsidRPr="00C96392" w:rsidRDefault="008A21F8" w:rsidP="00C44521">
            <w:pPr>
              <w:pStyle w:val="TableParagraph"/>
              <w:ind w:right="550"/>
              <w:rPr>
                <w:rFonts w:ascii="Calibri" w:eastAsia="Calibri" w:hAnsi="Calibri" w:cs="Calibri"/>
                <w:color w:val="000000" w:themeColor="text1"/>
              </w:rPr>
            </w:pPr>
          </w:p>
          <w:p w14:paraId="0C950D76" w14:textId="77777777" w:rsidR="008A21F8" w:rsidRPr="00C96392" w:rsidRDefault="008A21F8" w:rsidP="00C44521">
            <w:pPr>
              <w:pStyle w:val="TableParagraph"/>
              <w:ind w:left="99"/>
              <w:rPr>
                <w:rFonts w:ascii="Calibri"/>
                <w:color w:val="000000" w:themeColor="text1"/>
              </w:rPr>
            </w:pPr>
          </w:p>
          <w:p w14:paraId="4D321E31" w14:textId="77777777" w:rsidR="008A21F8" w:rsidRPr="00C96392" w:rsidRDefault="008A21F8" w:rsidP="00C44521">
            <w:pPr>
              <w:pStyle w:val="TableParagraph"/>
              <w:ind w:left="272" w:right="308" w:hanging="173"/>
              <w:rPr>
                <w:rFonts w:ascii="Calibri"/>
                <w:color w:val="000000" w:themeColor="text1"/>
                <w:spacing w:val="-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16BD0BBB" w14:textId="77777777" w:rsidR="008A21F8" w:rsidRPr="00C96392" w:rsidRDefault="008A21F8" w:rsidP="00C44521">
            <w:pPr>
              <w:rPr>
                <w:rFonts w:ascii="Calibri"/>
                <w:color w:val="000000" w:themeColor="text1"/>
                <w:spacing w:val="-1"/>
              </w:rPr>
            </w:pPr>
          </w:p>
        </w:tc>
      </w:tr>
      <w:tr w:rsidR="00C96392" w:rsidRPr="00C96392" w14:paraId="26202641" w14:textId="77777777" w:rsidTr="004E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24606C07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>Walter, Pierre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62488D7D" w14:textId="2E34679B" w:rsidR="008A21F8" w:rsidRPr="00C96392" w:rsidRDefault="008A21F8" w:rsidP="00C44521">
            <w:pPr>
              <w:pStyle w:val="TableParagraph"/>
              <w:ind w:left="99" w:right="1307"/>
              <w:rPr>
                <w:rFonts w:ascii="Calibri" w:eastAsia="Calibri" w:hAnsi="Calibri" w:cs="Calibri"/>
                <w:color w:val="000000" w:themeColor="text1"/>
              </w:rPr>
            </w:pPr>
          </w:p>
          <w:p w14:paraId="1468DF1C" w14:textId="77777777" w:rsidR="008A21F8" w:rsidRPr="00C96392" w:rsidRDefault="008A21F8" w:rsidP="00C44521">
            <w:pPr>
              <w:pStyle w:val="TableParagraph"/>
              <w:ind w:right="671"/>
              <w:rPr>
                <w:rFonts w:ascii="Calibri"/>
                <w:color w:val="000000" w:themeColor="text1"/>
                <w:spacing w:val="30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</w:p>
          <w:p w14:paraId="164401D4" w14:textId="77777777" w:rsidR="008A21F8" w:rsidRPr="00C96392" w:rsidRDefault="008A21F8" w:rsidP="00C44521">
            <w:pPr>
              <w:pStyle w:val="TableParagraph"/>
              <w:ind w:right="671"/>
              <w:rPr>
                <w:rFonts w:ascii="Calibri" w:eastAsia="Calibri" w:hAnsi="Calibri" w:cs="Calibri"/>
                <w:color w:val="000000" w:themeColor="text1"/>
              </w:rPr>
            </w:pPr>
          </w:p>
          <w:p w14:paraId="4A06CE86" w14:textId="77777777" w:rsidR="008A21F8" w:rsidRPr="00C96392" w:rsidRDefault="008A21F8" w:rsidP="00C44521">
            <w:pPr>
              <w:pStyle w:val="TableParagraph"/>
              <w:ind w:right="671"/>
              <w:rPr>
                <w:rFonts w:ascii="Calibri" w:eastAsia="Calibri" w:hAnsi="Calibri" w:cs="Calibri"/>
                <w:color w:val="000000" w:themeColor="text1"/>
              </w:rPr>
            </w:pPr>
          </w:p>
          <w:p w14:paraId="022DC07A" w14:textId="77777777" w:rsidR="008A21F8" w:rsidRPr="00C96392" w:rsidRDefault="008A21F8" w:rsidP="00C44521">
            <w:pPr>
              <w:pStyle w:val="TableParagraph"/>
              <w:ind w:right="671"/>
              <w:rPr>
                <w:rFonts w:ascii="Calibri" w:eastAsia="Calibri" w:hAnsi="Calibri" w:cs="Calibri"/>
                <w:color w:val="000000" w:themeColor="text1"/>
              </w:rPr>
            </w:pPr>
          </w:p>
          <w:p w14:paraId="303DBAF9" w14:textId="77777777" w:rsidR="008A21F8" w:rsidRPr="00C96392" w:rsidRDefault="008A21F8" w:rsidP="00C44521">
            <w:pPr>
              <w:pStyle w:val="TableParagraph"/>
              <w:ind w:left="272" w:right="308" w:hanging="173"/>
              <w:rPr>
                <w:rFonts w:ascii="Calibri"/>
                <w:color w:val="000000" w:themeColor="text1"/>
                <w:spacing w:val="-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4B3AB435" w14:textId="3A21FC7A" w:rsidR="008A21F8" w:rsidRPr="00C96392" w:rsidRDefault="004E08B0" w:rsidP="00C44521">
            <w:pPr>
              <w:pStyle w:val="TableParagraph"/>
              <w:ind w:left="277" w:right="239" w:hanging="173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(on leave 1 September, 2021 to August 31, 2022)</w:t>
            </w:r>
          </w:p>
        </w:tc>
      </w:tr>
      <w:tr w:rsidR="00C96392" w:rsidRPr="00C96392" w14:paraId="191F5CF5" w14:textId="77777777" w:rsidTr="004E08B0">
        <w:trPr>
          <w:trHeight w:hRule="exact"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3A684CA7" w14:textId="77777777" w:rsidR="008A21F8" w:rsidRPr="00C96392" w:rsidRDefault="008A21F8" w:rsidP="00C44521">
            <w:pPr>
              <w:pStyle w:val="TableParagraph"/>
              <w:ind w:right="118"/>
              <w:rPr>
                <w:rFonts w:ascii="Calibri"/>
                <w:color w:val="000000" w:themeColor="text1"/>
                <w:spacing w:val="-2"/>
              </w:rPr>
            </w:pPr>
            <w:r w:rsidRPr="00C96392">
              <w:rPr>
                <w:rFonts w:ascii="Calibri"/>
                <w:color w:val="000000" w:themeColor="text1"/>
              </w:rPr>
              <w:t xml:space="preserve">  Wang,</w:t>
            </w:r>
            <w:r w:rsidRPr="00C96392">
              <w:rPr>
                <w:rFonts w:ascii="Calibri"/>
                <w:color w:val="000000" w:themeColor="text1"/>
                <w:spacing w:val="-5"/>
              </w:rPr>
              <w:t xml:space="preserve"> </w:t>
            </w:r>
            <w:r w:rsidRPr="00C96392">
              <w:rPr>
                <w:rFonts w:ascii="Calibri"/>
                <w:color w:val="000000" w:themeColor="text1"/>
                <w:spacing w:val="-1"/>
              </w:rPr>
              <w:t>Fei</w:t>
            </w:r>
          </w:p>
          <w:p w14:paraId="4E516F9E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2533EF25" w14:textId="17060FA3" w:rsidR="008A21F8" w:rsidRDefault="008A21F8" w:rsidP="00C44521">
            <w:pPr>
              <w:pStyle w:val="TableParagraph"/>
              <w:ind w:right="662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  <w:r w:rsidR="004E08B0">
              <w:rPr>
                <w:rFonts w:ascii="Calibri" w:eastAsia="Calibri" w:hAnsi="Calibri" w:cs="Calibri"/>
                <w:color w:val="000000" w:themeColor="text1"/>
              </w:rPr>
              <w:t>Scholarship and Fellowships Committee</w:t>
            </w:r>
          </w:p>
          <w:p w14:paraId="5E92A91E" w14:textId="22A968D2" w:rsidR="004E08B0" w:rsidRDefault="004E08B0" w:rsidP="00C44521">
            <w:pPr>
              <w:pStyle w:val="TableParagraph"/>
              <w:ind w:right="662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  EdD Management and Admissions Committee </w:t>
            </w:r>
          </w:p>
          <w:p w14:paraId="484D19EF" w14:textId="0E245661" w:rsidR="004E08B0" w:rsidRPr="00C96392" w:rsidRDefault="004E08B0" w:rsidP="00C44521">
            <w:pPr>
              <w:pStyle w:val="TableParagraph"/>
              <w:ind w:right="662"/>
              <w:rPr>
                <w:rFonts w:ascii="Calibri" w:eastAsia="Calibri" w:hAnsi="Calibri" w:cs="Calibri"/>
                <w:color w:val="000000" w:themeColor="text1"/>
              </w:rPr>
            </w:pPr>
          </w:p>
          <w:p w14:paraId="546A23C0" w14:textId="77777777" w:rsidR="008A21F8" w:rsidRPr="00C96392" w:rsidRDefault="008A21F8" w:rsidP="00C44521">
            <w:pPr>
              <w:pStyle w:val="TableParagraph"/>
              <w:ind w:right="662"/>
              <w:rPr>
                <w:rFonts w:ascii="Calibri"/>
                <w:color w:val="000000" w:themeColor="text1"/>
                <w:spacing w:val="-2"/>
              </w:rPr>
            </w:pPr>
          </w:p>
          <w:p w14:paraId="06EA5744" w14:textId="77777777" w:rsidR="008A21F8" w:rsidRPr="00C96392" w:rsidRDefault="008A21F8" w:rsidP="00C44521">
            <w:pPr>
              <w:pStyle w:val="TableParagraph"/>
              <w:ind w:right="662"/>
              <w:rPr>
                <w:rFonts w:ascii="Calibri"/>
                <w:color w:val="000000" w:themeColor="text1"/>
                <w:spacing w:val="-1"/>
              </w:rPr>
            </w:pPr>
          </w:p>
          <w:p w14:paraId="67228F5C" w14:textId="77777777" w:rsidR="008A21F8" w:rsidRPr="00C96392" w:rsidRDefault="008A21F8" w:rsidP="00C44521">
            <w:pPr>
              <w:pStyle w:val="TableParagraph"/>
              <w:ind w:right="671"/>
              <w:rPr>
                <w:rFonts w:ascii="Calibri" w:eastAsia="Calibri" w:hAnsi="Calibri" w:cs="Calibri"/>
                <w:color w:val="000000" w:themeColor="text1"/>
              </w:rPr>
            </w:pPr>
          </w:p>
          <w:p w14:paraId="33E2BD73" w14:textId="77777777" w:rsidR="008A21F8" w:rsidRPr="00C96392" w:rsidRDefault="008A21F8" w:rsidP="00C44521">
            <w:pPr>
              <w:pStyle w:val="TableParagraph"/>
              <w:ind w:left="99" w:right="1307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1083534D" w14:textId="23127B04" w:rsidR="008A21F8" w:rsidRPr="00C96392" w:rsidRDefault="008A21F8" w:rsidP="00C44521">
            <w:pPr>
              <w:pStyle w:val="TableParagraph"/>
              <w:ind w:left="277" w:right="239" w:hanging="173"/>
              <w:rPr>
                <w:rFonts w:ascii="Calibri"/>
                <w:color w:val="000000" w:themeColor="text1"/>
                <w:spacing w:val="-1"/>
              </w:rPr>
            </w:pPr>
          </w:p>
        </w:tc>
      </w:tr>
      <w:tr w:rsidR="00C96392" w:rsidRPr="00C96392" w14:paraId="3D6B74AF" w14:textId="77777777" w:rsidTr="004E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633DEE61" w14:textId="77777777" w:rsidR="008A21F8" w:rsidRPr="00C96392" w:rsidRDefault="008A21F8" w:rsidP="00C44521">
            <w:pPr>
              <w:pStyle w:val="TableParagraph"/>
              <w:ind w:right="118"/>
              <w:rPr>
                <w:rFonts w:ascii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</w:rPr>
              <w:t xml:space="preserve">  Webb, Taylor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747395ED" w14:textId="77777777" w:rsidR="008A21F8" w:rsidRDefault="004E08B0" w:rsidP="00C44521">
            <w:pPr>
              <w:pStyle w:val="TableParagraph"/>
              <w:ind w:right="662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  SCPE Coordinator</w:t>
            </w:r>
          </w:p>
          <w:p w14:paraId="59EEF519" w14:textId="1FEC7A2E" w:rsidR="004E08B0" w:rsidRPr="00C96392" w:rsidRDefault="004E08B0" w:rsidP="00C44521">
            <w:pPr>
              <w:pStyle w:val="TableParagraph"/>
              <w:ind w:right="662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  Scholarships and Fellowships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3F3DB592" w14:textId="77777777" w:rsidR="008A21F8" w:rsidRPr="00C96392" w:rsidRDefault="008A21F8" w:rsidP="00C44521">
            <w:pPr>
              <w:pStyle w:val="TableParagraph"/>
              <w:ind w:left="277" w:right="239" w:hanging="173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(On leave Jan 1 2020 to June 29, 2021)</w:t>
            </w:r>
          </w:p>
        </w:tc>
      </w:tr>
      <w:tr w:rsidR="00C96392" w:rsidRPr="00C96392" w14:paraId="6FD8A88A" w14:textId="77777777" w:rsidTr="004E08B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5E6844D3" w14:textId="77777777" w:rsidR="008A21F8" w:rsidRPr="00C96392" w:rsidRDefault="008A21F8" w:rsidP="00C44521">
            <w:pPr>
              <w:pStyle w:val="TableParagraph"/>
              <w:ind w:right="118"/>
              <w:rPr>
                <w:rFonts w:ascii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</w:rPr>
              <w:t xml:space="preserve">  Wright, Handel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36D04EE7" w14:textId="77777777" w:rsidR="004E08B0" w:rsidRDefault="008A21F8" w:rsidP="00C44521">
            <w:pPr>
              <w:pStyle w:val="TableParagraph"/>
              <w:ind w:right="662"/>
              <w:rPr>
                <w:rFonts w:ascii="Calibri" w:eastAsia="Calibri" w:hAnsi="Calibri" w:cs="Calibri"/>
                <w:bCs w:val="0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b w:val="0"/>
                <w:color w:val="000000" w:themeColor="text1"/>
              </w:rPr>
              <w:t xml:space="preserve">  PhD Admissions and Management Committee</w:t>
            </w:r>
          </w:p>
          <w:p w14:paraId="61253807" w14:textId="40E09CCA" w:rsidR="008A21F8" w:rsidRDefault="004E08B0" w:rsidP="00C44521">
            <w:pPr>
              <w:pStyle w:val="TableParagraph"/>
              <w:ind w:right="662"/>
              <w:rPr>
                <w:rFonts w:ascii="Calibri" w:eastAsia="Calibri" w:hAnsi="Calibri" w:cs="Calibri"/>
                <w:bCs w:val="0"/>
                <w:color w:val="000000" w:themeColor="text1"/>
              </w:rPr>
            </w:pPr>
            <w:r>
              <w:rPr>
                <w:rFonts w:ascii="Calibri" w:eastAsia="Calibri" w:hAnsi="Calibri" w:cs="Calibri"/>
                <w:b w:val="0"/>
                <w:color w:val="000000" w:themeColor="text1"/>
              </w:rPr>
              <w:t xml:space="preserve">  Scholarships and Fellowships Committee </w:t>
            </w:r>
            <w:r w:rsidR="008A21F8" w:rsidRPr="00C96392">
              <w:rPr>
                <w:rFonts w:ascii="Calibri" w:eastAsia="Calibri" w:hAnsi="Calibri" w:cs="Calibri"/>
                <w:b w:val="0"/>
                <w:color w:val="000000" w:themeColor="text1"/>
              </w:rPr>
              <w:t xml:space="preserve"> </w:t>
            </w:r>
          </w:p>
          <w:p w14:paraId="7CEF8A47" w14:textId="77777777" w:rsidR="004E08B0" w:rsidRPr="00C96392" w:rsidRDefault="004E08B0" w:rsidP="00C44521">
            <w:pPr>
              <w:pStyle w:val="TableParagraph"/>
              <w:ind w:right="662"/>
              <w:rPr>
                <w:rFonts w:ascii="Calibri" w:eastAsia="Calibri" w:hAnsi="Calibri" w:cs="Calibri"/>
                <w:bCs w:val="0"/>
                <w:color w:val="000000" w:themeColor="text1"/>
              </w:rPr>
            </w:pPr>
          </w:p>
          <w:p w14:paraId="6BE35B87" w14:textId="77777777" w:rsidR="008A21F8" w:rsidRPr="00C96392" w:rsidRDefault="008A21F8" w:rsidP="00C44521">
            <w:pPr>
              <w:pStyle w:val="TableParagraph"/>
              <w:ind w:right="662"/>
              <w:rPr>
                <w:rFonts w:ascii="Calibri" w:eastAsia="Calibri" w:hAnsi="Calibri" w:cs="Calibri"/>
                <w:bCs w:val="0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b w:val="0"/>
                <w:color w:val="000000" w:themeColor="text1"/>
              </w:rPr>
              <w:t xml:space="preserve">    </w:t>
            </w:r>
          </w:p>
          <w:p w14:paraId="0C3B34F8" w14:textId="4E180A1C" w:rsidR="008A21F8" w:rsidRPr="00C96392" w:rsidRDefault="008A21F8" w:rsidP="00C44521">
            <w:pPr>
              <w:pStyle w:val="TableParagraph"/>
              <w:ind w:right="662"/>
              <w:rPr>
                <w:rFonts w:ascii="Calibri" w:eastAsia="Calibri" w:hAnsi="Calibri" w:cs="Calibri"/>
                <w:b w:val="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566BC95C" w14:textId="77777777" w:rsidR="008A21F8" w:rsidRPr="00C96392" w:rsidRDefault="008A21F8" w:rsidP="00C44521">
            <w:pPr>
              <w:pStyle w:val="TableParagraph"/>
              <w:ind w:left="277" w:right="239" w:hanging="173"/>
              <w:rPr>
                <w:rFonts w:ascii="Calibri"/>
                <w:b w:val="0"/>
                <w:bCs w:val="0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Co-director, Centre for Culture, Identity and Education (CCIE)</w:t>
            </w:r>
          </w:p>
          <w:p w14:paraId="0018C244" w14:textId="77777777" w:rsidR="008A21F8" w:rsidRPr="00C96392" w:rsidRDefault="008A21F8" w:rsidP="00C44521">
            <w:pPr>
              <w:pStyle w:val="TableParagraph"/>
              <w:ind w:left="277" w:right="239" w:hanging="173"/>
              <w:rPr>
                <w:rFonts w:ascii="Calibri"/>
                <w:b w:val="0"/>
                <w:bCs w:val="0"/>
                <w:color w:val="000000" w:themeColor="text1"/>
                <w:spacing w:val="-1"/>
              </w:rPr>
            </w:pPr>
          </w:p>
          <w:p w14:paraId="50E15723" w14:textId="77777777" w:rsidR="008A21F8" w:rsidRPr="00C96392" w:rsidRDefault="008A21F8" w:rsidP="00C44521">
            <w:pPr>
              <w:pStyle w:val="TableParagraph"/>
              <w:ind w:left="277" w:right="239" w:hanging="173"/>
              <w:rPr>
                <w:rFonts w:ascii="Calibri"/>
                <w:color w:val="000000" w:themeColor="text1"/>
                <w:spacing w:val="-1"/>
              </w:rPr>
            </w:pPr>
          </w:p>
        </w:tc>
      </w:tr>
    </w:tbl>
    <w:p w14:paraId="65C6A0E7" w14:textId="77777777" w:rsidR="008A21F8" w:rsidRPr="00C96392" w:rsidRDefault="008A21F8" w:rsidP="008A21F8">
      <w:pPr>
        <w:pStyle w:val="BodyText"/>
        <w:ind w:left="2266"/>
        <w:rPr>
          <w:color w:val="000000" w:themeColor="text1"/>
          <w:spacing w:val="-1"/>
        </w:rPr>
      </w:pPr>
    </w:p>
    <w:p w14:paraId="1017B7FB" w14:textId="77777777" w:rsidR="008A21F8" w:rsidRPr="00C96392" w:rsidRDefault="008A21F8" w:rsidP="008A21F8">
      <w:pPr>
        <w:pStyle w:val="BodyText"/>
        <w:ind w:left="0" w:right="1294"/>
        <w:rPr>
          <w:b w:val="0"/>
          <w:bCs w:val="0"/>
          <w:color w:val="000000" w:themeColor="text1"/>
        </w:rPr>
      </w:pPr>
      <w:r w:rsidRPr="00C96392">
        <w:rPr>
          <w:color w:val="000000" w:themeColor="text1"/>
          <w:spacing w:val="-1"/>
        </w:rPr>
        <w:t>AREA</w:t>
      </w:r>
      <w:r w:rsidRPr="00C96392">
        <w:rPr>
          <w:color w:val="000000" w:themeColor="text1"/>
          <w:spacing w:val="-2"/>
        </w:rPr>
        <w:t xml:space="preserve"> </w:t>
      </w:r>
      <w:r w:rsidRPr="00C96392">
        <w:rPr>
          <w:color w:val="000000" w:themeColor="text1"/>
          <w:spacing w:val="-1"/>
        </w:rPr>
        <w:t>COORDINATORS/FACILITATORS/LEADERSHIP</w:t>
      </w:r>
      <w:r w:rsidRPr="00C96392">
        <w:rPr>
          <w:color w:val="000000" w:themeColor="text1"/>
          <w:spacing w:val="-5"/>
        </w:rPr>
        <w:t xml:space="preserve"> </w:t>
      </w:r>
      <w:r w:rsidRPr="00C96392">
        <w:rPr>
          <w:color w:val="000000" w:themeColor="text1"/>
          <w:spacing w:val="-2"/>
        </w:rPr>
        <w:t xml:space="preserve">ROLES                                                        </w:t>
      </w:r>
    </w:p>
    <w:p w14:paraId="78F9C789" w14:textId="77777777" w:rsidR="008A21F8" w:rsidRPr="00C96392" w:rsidRDefault="008A21F8" w:rsidP="008A21F8">
      <w:pPr>
        <w:spacing w:before="11"/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</w:pPr>
    </w:p>
    <w:tbl>
      <w:tblPr>
        <w:tblStyle w:val="ListTable4-Accent2"/>
        <w:tblW w:w="7465" w:type="dxa"/>
        <w:tblLayout w:type="fixed"/>
        <w:tblLook w:val="01E0" w:firstRow="1" w:lastRow="1" w:firstColumn="1" w:lastColumn="1" w:noHBand="0" w:noVBand="0"/>
      </w:tblPr>
      <w:tblGrid>
        <w:gridCol w:w="3732"/>
        <w:gridCol w:w="3733"/>
      </w:tblGrid>
      <w:tr w:rsidR="00C96392" w:rsidRPr="00C96392" w14:paraId="6D12E29E" w14:textId="77777777" w:rsidTr="004E0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A8D08D" w:themeFill="accent6" w:themeFillTint="99"/>
          </w:tcPr>
          <w:p w14:paraId="2168CB2E" w14:textId="77777777" w:rsidR="008A21F8" w:rsidRPr="00C96392" w:rsidRDefault="008A21F8" w:rsidP="00C44521">
            <w:pPr>
              <w:pStyle w:val="TableParagraph"/>
              <w:spacing w:line="264" w:lineRule="exact"/>
              <w:ind w:right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Area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  <w:shd w:val="clear" w:color="auto" w:fill="A8D08D" w:themeFill="accent6" w:themeFillTint="99"/>
          </w:tcPr>
          <w:p w14:paraId="4C4779A7" w14:textId="77777777" w:rsidR="008A21F8" w:rsidRPr="00C96392" w:rsidRDefault="008A21F8" w:rsidP="00C44521">
            <w:pPr>
              <w:pStyle w:val="TableParagraph"/>
              <w:spacing w:line="264" w:lineRule="exact"/>
              <w:ind w:right="4"/>
              <w:jc w:val="center"/>
              <w:rPr>
                <w:rFonts w:ascii="Calibri"/>
                <w:b w:val="0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Faculty Member</w:t>
            </w:r>
          </w:p>
        </w:tc>
      </w:tr>
      <w:tr w:rsidR="00C96392" w:rsidRPr="00C96392" w14:paraId="01ACAA80" w14:textId="77777777" w:rsidTr="004E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E2EFD9" w:themeFill="accent6" w:themeFillTint="33"/>
          </w:tcPr>
          <w:p w14:paraId="088CB745" w14:textId="77777777" w:rsidR="008A21F8" w:rsidRPr="00C96392" w:rsidRDefault="008A21F8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  <w:shd w:val="clear" w:color="auto" w:fill="E2EFD9" w:themeFill="accent6" w:themeFillTint="33"/>
          </w:tcPr>
          <w:p w14:paraId="195F8CE3" w14:textId="188782A7" w:rsidR="008A21F8" w:rsidRPr="00C96392" w:rsidRDefault="004E08B0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Jude Walker</w:t>
            </w:r>
          </w:p>
        </w:tc>
      </w:tr>
      <w:tr w:rsidR="00C96392" w:rsidRPr="00C96392" w14:paraId="4E7DCB58" w14:textId="77777777" w:rsidTr="004E08B0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E2EFD9" w:themeFill="accent6" w:themeFillTint="33"/>
          </w:tcPr>
          <w:p w14:paraId="58158F4B" w14:textId="77777777" w:rsidR="008A21F8" w:rsidRPr="00C96392" w:rsidRDefault="008A21F8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ALGC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  <w:shd w:val="clear" w:color="auto" w:fill="E2EFD9" w:themeFill="accent6" w:themeFillTint="33"/>
          </w:tcPr>
          <w:p w14:paraId="4E272330" w14:textId="5D6E795A" w:rsidR="008A21F8" w:rsidRPr="00C96392" w:rsidRDefault="008A21F8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Tom Sork</w:t>
            </w:r>
          </w:p>
        </w:tc>
      </w:tr>
      <w:tr w:rsidR="00AC33B9" w:rsidRPr="00C96392" w14:paraId="2CABA086" w14:textId="77777777" w:rsidTr="004E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E2EFD9" w:themeFill="accent6" w:themeFillTint="33"/>
          </w:tcPr>
          <w:p w14:paraId="42BD9418" w14:textId="1F3C4C26" w:rsidR="00AC33B9" w:rsidRPr="00C96392" w:rsidRDefault="00AC33B9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ALGC Program Coordinator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  <w:shd w:val="clear" w:color="auto" w:fill="E2EFD9" w:themeFill="accent6" w:themeFillTint="33"/>
          </w:tcPr>
          <w:p w14:paraId="7DE7476A" w14:textId="1DD1396E" w:rsidR="00AC33B9" w:rsidRPr="00C96392" w:rsidRDefault="00AC33B9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Kari Grain</w:t>
            </w:r>
          </w:p>
        </w:tc>
      </w:tr>
      <w:tr w:rsidR="00C96392" w:rsidRPr="00C96392" w14:paraId="22006786" w14:textId="77777777" w:rsidTr="004E08B0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E2EFD9" w:themeFill="accent6" w:themeFillTint="33"/>
          </w:tcPr>
          <w:p w14:paraId="4AEEBFD1" w14:textId="77777777" w:rsidR="008A21F8" w:rsidRPr="00C96392" w:rsidRDefault="008A21F8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EDAL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  <w:shd w:val="clear" w:color="auto" w:fill="E2EFD9" w:themeFill="accent6" w:themeFillTint="33"/>
          </w:tcPr>
          <w:p w14:paraId="44418E64" w14:textId="78A225EE" w:rsidR="008A21F8" w:rsidRPr="00C96392" w:rsidRDefault="008A21F8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Mark Edwards</w:t>
            </w:r>
            <w:r w:rsidR="004E08B0">
              <w:rPr>
                <w:rFonts w:ascii="Calibri"/>
                <w:color w:val="000000" w:themeColor="text1"/>
                <w:spacing w:val="-1"/>
              </w:rPr>
              <w:t xml:space="preserve"> (until March 31, 2022)</w:t>
            </w:r>
          </w:p>
        </w:tc>
      </w:tr>
      <w:tr w:rsidR="00C96392" w:rsidRPr="00C96392" w14:paraId="33A683DF" w14:textId="77777777" w:rsidTr="004E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E2EFD9" w:themeFill="accent6" w:themeFillTint="33"/>
          </w:tcPr>
          <w:p w14:paraId="04904751" w14:textId="77777777" w:rsidR="008A21F8" w:rsidRPr="00C96392" w:rsidRDefault="008A21F8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  <w:spacing w:val="-2"/>
              </w:rPr>
              <w:t>EdD Chair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  <w:shd w:val="clear" w:color="auto" w:fill="E2EFD9" w:themeFill="accent6" w:themeFillTint="33"/>
          </w:tcPr>
          <w:p w14:paraId="2E0C946A" w14:textId="3E9C0E74" w:rsidR="008A21F8" w:rsidRPr="00C96392" w:rsidRDefault="004E08B0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Michelle Stack</w:t>
            </w:r>
          </w:p>
        </w:tc>
      </w:tr>
      <w:tr w:rsidR="00AC33B9" w:rsidRPr="00C96392" w14:paraId="6D37C07B" w14:textId="77777777" w:rsidTr="004E08B0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E2EFD9" w:themeFill="accent6" w:themeFillTint="33"/>
          </w:tcPr>
          <w:p w14:paraId="58EB8BE6" w14:textId="4E58F320" w:rsidR="00AC33B9" w:rsidRPr="00C96392" w:rsidRDefault="00AC33B9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color w:val="000000" w:themeColor="text1"/>
                <w:spacing w:val="-2"/>
              </w:rPr>
            </w:pPr>
            <w:r>
              <w:rPr>
                <w:rFonts w:ascii="Calibri"/>
                <w:color w:val="000000" w:themeColor="text1"/>
                <w:spacing w:val="-2"/>
              </w:rPr>
              <w:t>EdD Academic Coordinator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  <w:shd w:val="clear" w:color="auto" w:fill="E2EFD9" w:themeFill="accent6" w:themeFillTint="33"/>
          </w:tcPr>
          <w:p w14:paraId="5F62D2A4" w14:textId="5C806225" w:rsidR="00AC33B9" w:rsidRDefault="00AC33B9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Tony Edwards</w:t>
            </w:r>
          </w:p>
        </w:tc>
      </w:tr>
      <w:tr w:rsidR="00C96392" w:rsidRPr="00C96392" w14:paraId="7D10FEDD" w14:textId="77777777" w:rsidTr="004E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E2EFD9" w:themeFill="accent6" w:themeFillTint="33"/>
          </w:tcPr>
          <w:p w14:paraId="161DC1EE" w14:textId="77777777" w:rsidR="008A21F8" w:rsidRPr="00C96392" w:rsidRDefault="008A21F8" w:rsidP="00C44521">
            <w:pPr>
              <w:pStyle w:val="TableParagraph"/>
              <w:spacing w:line="265" w:lineRule="exact"/>
              <w:ind w:right="5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Graduate Advisor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  <w:shd w:val="clear" w:color="auto" w:fill="E2EFD9" w:themeFill="accent6" w:themeFillTint="33"/>
          </w:tcPr>
          <w:p w14:paraId="0EA5789E" w14:textId="4D52C7B7" w:rsidR="008A21F8" w:rsidRPr="00C96392" w:rsidRDefault="008A21F8" w:rsidP="00C44521">
            <w:pPr>
              <w:pStyle w:val="TableParagraph"/>
              <w:spacing w:line="265" w:lineRule="exact"/>
              <w:ind w:right="5"/>
              <w:jc w:val="center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Claudia Ruitenberg</w:t>
            </w:r>
            <w:r w:rsidR="004E08B0">
              <w:rPr>
                <w:rFonts w:ascii="Calibri"/>
                <w:color w:val="000000" w:themeColor="text1"/>
                <w:spacing w:val="-1"/>
              </w:rPr>
              <w:t>/Hongxia Shan</w:t>
            </w:r>
          </w:p>
        </w:tc>
      </w:tr>
      <w:tr w:rsidR="00C96392" w:rsidRPr="00C96392" w14:paraId="326FE7F0" w14:textId="77777777" w:rsidTr="004E08B0">
        <w:trPr>
          <w:trHeight w:hRule="exact"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E2EFD9" w:themeFill="accent6" w:themeFillTint="33"/>
          </w:tcPr>
          <w:p w14:paraId="100E70B4" w14:textId="6742052D" w:rsidR="008A21F8" w:rsidRPr="00C96392" w:rsidRDefault="008A21F8" w:rsidP="00C44521">
            <w:pPr>
              <w:pStyle w:val="TableParagraph"/>
              <w:spacing w:line="265" w:lineRule="exact"/>
              <w:ind w:right="5"/>
              <w:jc w:val="center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Graduate Curriculum Coordinator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  <w:shd w:val="clear" w:color="auto" w:fill="E2EFD9" w:themeFill="accent6" w:themeFillTint="33"/>
          </w:tcPr>
          <w:p w14:paraId="15066C28" w14:textId="77777777" w:rsidR="008A21F8" w:rsidRPr="00C96392" w:rsidRDefault="008A21F8" w:rsidP="00C44521">
            <w:pPr>
              <w:pStyle w:val="TableParagraph"/>
              <w:spacing w:line="265" w:lineRule="exact"/>
              <w:ind w:right="5"/>
              <w:jc w:val="center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Tom Sork</w:t>
            </w:r>
          </w:p>
        </w:tc>
      </w:tr>
      <w:tr w:rsidR="00C96392" w:rsidRPr="00C96392" w14:paraId="7CCF1136" w14:textId="77777777" w:rsidTr="004E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E2EFD9" w:themeFill="accent6" w:themeFillTint="33"/>
          </w:tcPr>
          <w:p w14:paraId="0A21BEE1" w14:textId="77777777" w:rsidR="008A21F8" w:rsidRPr="00C96392" w:rsidRDefault="008A21F8" w:rsidP="00C44521">
            <w:pPr>
              <w:pStyle w:val="TableParagraph"/>
              <w:spacing w:line="264" w:lineRule="exact"/>
              <w:ind w:right="6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lastRenderedPageBreak/>
              <w:t>HIED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  <w:shd w:val="clear" w:color="auto" w:fill="E2EFD9" w:themeFill="accent6" w:themeFillTint="33"/>
          </w:tcPr>
          <w:p w14:paraId="4BA4654D" w14:textId="5C18AF57" w:rsidR="008A21F8" w:rsidRPr="00C96392" w:rsidRDefault="004E08B0" w:rsidP="00C44521">
            <w:pPr>
              <w:pStyle w:val="TableParagraph"/>
              <w:spacing w:line="264" w:lineRule="exact"/>
              <w:ind w:right="6"/>
              <w:jc w:val="center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</w:rPr>
              <w:t>Sharon Stein/Amy Metcalfe</w:t>
            </w:r>
          </w:p>
        </w:tc>
      </w:tr>
      <w:tr w:rsidR="00C96392" w:rsidRPr="00C96392" w14:paraId="57A1D9AC" w14:textId="77777777" w:rsidTr="004E08B0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E2EFD9" w:themeFill="accent6" w:themeFillTint="33"/>
          </w:tcPr>
          <w:p w14:paraId="2ED44772" w14:textId="77777777" w:rsidR="008A21F8" w:rsidRPr="00C96392" w:rsidRDefault="008A21F8" w:rsidP="00C44521">
            <w:pPr>
              <w:pStyle w:val="TableParagraph"/>
              <w:spacing w:line="264" w:lineRule="exact"/>
              <w:ind w:right="6"/>
              <w:jc w:val="center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2"/>
              </w:rPr>
              <w:t>MA Chair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  <w:shd w:val="clear" w:color="auto" w:fill="E2EFD9" w:themeFill="accent6" w:themeFillTint="33"/>
          </w:tcPr>
          <w:p w14:paraId="20C59996" w14:textId="7DC4410A" w:rsidR="008A21F8" w:rsidRPr="00C96392" w:rsidRDefault="008A21F8" w:rsidP="00C44521">
            <w:pPr>
              <w:pStyle w:val="TableParagraph"/>
              <w:spacing w:line="264" w:lineRule="exact"/>
              <w:ind w:right="6"/>
              <w:jc w:val="center"/>
              <w:rPr>
                <w:rFonts w:ascii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</w:rPr>
              <w:t>Jason Ellis</w:t>
            </w:r>
          </w:p>
        </w:tc>
      </w:tr>
      <w:tr w:rsidR="00C96392" w:rsidRPr="00C96392" w14:paraId="2662B7E2" w14:textId="77777777" w:rsidTr="004E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E2EFD9" w:themeFill="accent6" w:themeFillTint="33"/>
          </w:tcPr>
          <w:p w14:paraId="77286E94" w14:textId="77777777" w:rsidR="008A21F8" w:rsidRPr="00C96392" w:rsidRDefault="008A21F8" w:rsidP="00C44521">
            <w:pPr>
              <w:pStyle w:val="TableParagraph"/>
              <w:spacing w:line="264" w:lineRule="exact"/>
              <w:ind w:right="6"/>
              <w:jc w:val="center"/>
              <w:rPr>
                <w:rFonts w:ascii="Calibri"/>
                <w:color w:val="000000" w:themeColor="text1"/>
                <w:spacing w:val="-2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PhD Chair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  <w:shd w:val="clear" w:color="auto" w:fill="E2EFD9" w:themeFill="accent6" w:themeFillTint="33"/>
          </w:tcPr>
          <w:p w14:paraId="65270E76" w14:textId="77777777" w:rsidR="008A21F8" w:rsidRPr="00C96392" w:rsidRDefault="008A21F8" w:rsidP="00C44521">
            <w:pPr>
              <w:pStyle w:val="TableParagraph"/>
              <w:spacing w:line="264" w:lineRule="exact"/>
              <w:ind w:right="6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Ali Abdi</w:t>
            </w:r>
          </w:p>
        </w:tc>
      </w:tr>
      <w:tr w:rsidR="00C96392" w:rsidRPr="00C96392" w14:paraId="41700144" w14:textId="77777777" w:rsidTr="004E08B0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E2EFD9" w:themeFill="accent6" w:themeFillTint="33"/>
          </w:tcPr>
          <w:p w14:paraId="34352BF9" w14:textId="77777777" w:rsidR="008A21F8" w:rsidRPr="00C96392" w:rsidRDefault="008A21F8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</w:rPr>
              <w:t>SCPE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  <w:shd w:val="clear" w:color="auto" w:fill="E2EFD9" w:themeFill="accent6" w:themeFillTint="33"/>
          </w:tcPr>
          <w:p w14:paraId="76E4C53F" w14:textId="6323961A" w:rsidR="008A21F8" w:rsidRPr="00C96392" w:rsidRDefault="004E08B0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color w:val="000000" w:themeColor="text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Taylor Webb</w:t>
            </w:r>
          </w:p>
        </w:tc>
      </w:tr>
      <w:tr w:rsidR="00C96392" w:rsidRPr="00C96392" w14:paraId="50BBB913" w14:textId="77777777" w:rsidTr="004E08B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E2EFD9" w:themeFill="accent6" w:themeFillTint="33"/>
          </w:tcPr>
          <w:p w14:paraId="4B140EEB" w14:textId="0649BE61" w:rsidR="008A21F8" w:rsidRPr="00C96392" w:rsidRDefault="008A21F8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Teacher</w:t>
            </w:r>
            <w:r w:rsidRPr="00C96392">
              <w:rPr>
                <w:rFonts w:ascii="Calibri"/>
                <w:color w:val="000000" w:themeColor="text1"/>
                <w:spacing w:val="-2"/>
              </w:rPr>
              <w:t xml:space="preserve"> Education Course Co</w:t>
            </w:r>
            <w:r w:rsidR="00AC33B9">
              <w:rPr>
                <w:rFonts w:ascii="Calibri"/>
                <w:color w:val="000000" w:themeColor="text1"/>
                <w:spacing w:val="-2"/>
              </w:rPr>
              <w:t>ordinator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  <w:shd w:val="clear" w:color="auto" w:fill="E2EFD9" w:themeFill="accent6" w:themeFillTint="33"/>
          </w:tcPr>
          <w:p w14:paraId="5B8D2470" w14:textId="575F904E" w:rsidR="008A21F8" w:rsidRPr="00C96392" w:rsidRDefault="004E08B0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Jason Ellis</w:t>
            </w:r>
          </w:p>
        </w:tc>
      </w:tr>
    </w:tbl>
    <w:p w14:paraId="30F9A931" w14:textId="77777777" w:rsidR="004E08B0" w:rsidRDefault="004E08B0" w:rsidP="008A21F8">
      <w:pPr>
        <w:pStyle w:val="BodyText"/>
        <w:spacing w:before="39"/>
        <w:ind w:left="0" w:right="3883"/>
        <w:rPr>
          <w:color w:val="000000" w:themeColor="text1"/>
          <w:spacing w:val="-1"/>
        </w:rPr>
      </w:pPr>
    </w:p>
    <w:p w14:paraId="4CB7E651" w14:textId="10574325" w:rsidR="008A21F8" w:rsidRPr="00C96392" w:rsidRDefault="008A21F8" w:rsidP="004E08B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spacing w:before="39"/>
        <w:ind w:left="0" w:right="3883"/>
        <w:rPr>
          <w:color w:val="000000" w:themeColor="text1"/>
          <w:spacing w:val="-1"/>
        </w:rPr>
      </w:pPr>
      <w:r w:rsidRPr="00C96392">
        <w:rPr>
          <w:color w:val="000000" w:themeColor="text1"/>
          <w:spacing w:val="-1"/>
        </w:rPr>
        <w:t>GAAS for 202</w:t>
      </w:r>
      <w:r w:rsidR="004E08B0">
        <w:rPr>
          <w:color w:val="000000" w:themeColor="text1"/>
          <w:spacing w:val="-1"/>
        </w:rPr>
        <w:t>1</w:t>
      </w:r>
      <w:r w:rsidRPr="00C96392">
        <w:rPr>
          <w:color w:val="000000" w:themeColor="text1"/>
          <w:spacing w:val="-1"/>
        </w:rPr>
        <w:t>/2</w:t>
      </w:r>
      <w:r w:rsidR="004E08B0">
        <w:rPr>
          <w:color w:val="000000" w:themeColor="text1"/>
          <w:spacing w:val="-1"/>
        </w:rPr>
        <w:t>2</w:t>
      </w:r>
      <w:r w:rsidR="00697542">
        <w:rPr>
          <w:color w:val="000000" w:themeColor="text1"/>
          <w:spacing w:val="-1"/>
        </w:rPr>
        <w:t xml:space="preserve"> – also TBA</w:t>
      </w:r>
    </w:p>
    <w:p w14:paraId="460B9827" w14:textId="77777777" w:rsidR="008A21F8" w:rsidRPr="00C96392" w:rsidRDefault="008A21F8" w:rsidP="008A21F8">
      <w:pPr>
        <w:pStyle w:val="BodyText"/>
        <w:spacing w:before="39"/>
        <w:ind w:left="0" w:right="3883"/>
        <w:rPr>
          <w:color w:val="000000" w:themeColor="text1"/>
          <w:spacing w:val="-1"/>
        </w:rPr>
      </w:pPr>
      <w:r w:rsidRPr="00C96392">
        <w:rPr>
          <w:color w:val="000000" w:themeColor="text1"/>
          <w:spacing w:val="-1"/>
        </w:rPr>
        <w:t>Yotam Ronen</w:t>
      </w:r>
    </w:p>
    <w:p w14:paraId="45D8EB22" w14:textId="77777777" w:rsidR="008A21F8" w:rsidRPr="00C96392" w:rsidRDefault="008A21F8" w:rsidP="008A21F8">
      <w:pPr>
        <w:pStyle w:val="BodyText"/>
        <w:spacing w:before="39"/>
        <w:ind w:left="0" w:right="3883"/>
        <w:rPr>
          <w:color w:val="000000" w:themeColor="text1"/>
          <w:spacing w:val="-1"/>
        </w:rPr>
      </w:pPr>
      <w:r w:rsidRPr="00C96392">
        <w:rPr>
          <w:color w:val="000000" w:themeColor="text1"/>
          <w:spacing w:val="-1"/>
        </w:rPr>
        <w:t>Vanessa Lawrence</w:t>
      </w:r>
    </w:p>
    <w:p w14:paraId="535A10AE" w14:textId="77777777" w:rsidR="008A21F8" w:rsidRPr="00C96392" w:rsidRDefault="008A21F8" w:rsidP="008A21F8">
      <w:pPr>
        <w:pStyle w:val="BodyText"/>
        <w:spacing w:before="39"/>
        <w:ind w:left="0" w:right="3883"/>
        <w:rPr>
          <w:color w:val="000000" w:themeColor="text1"/>
          <w:spacing w:val="-1"/>
        </w:rPr>
      </w:pPr>
    </w:p>
    <w:p w14:paraId="413EC6DE" w14:textId="2A8DB544" w:rsidR="008A21F8" w:rsidRPr="00C96392" w:rsidRDefault="008A21F8" w:rsidP="004E08B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spacing w:before="39"/>
        <w:ind w:left="0" w:right="3883"/>
        <w:rPr>
          <w:color w:val="000000" w:themeColor="text1"/>
          <w:spacing w:val="-1"/>
        </w:rPr>
      </w:pPr>
      <w:r w:rsidRPr="00C96392">
        <w:rPr>
          <w:color w:val="000000" w:themeColor="text1"/>
          <w:spacing w:val="-1"/>
        </w:rPr>
        <w:t>ON</w:t>
      </w:r>
      <w:r w:rsidRPr="00C96392">
        <w:rPr>
          <w:color w:val="000000" w:themeColor="text1"/>
          <w:spacing w:val="-4"/>
        </w:rPr>
        <w:t xml:space="preserve"> </w:t>
      </w:r>
      <w:r w:rsidR="004E08B0">
        <w:rPr>
          <w:color w:val="000000" w:themeColor="text1"/>
          <w:spacing w:val="-4"/>
        </w:rPr>
        <w:t xml:space="preserve">STUDY </w:t>
      </w:r>
      <w:r w:rsidR="001101B8">
        <w:rPr>
          <w:color w:val="000000" w:themeColor="text1"/>
          <w:spacing w:val="-4"/>
        </w:rPr>
        <w:t xml:space="preserve">/ADMIN </w:t>
      </w:r>
      <w:r w:rsidRPr="00C96392">
        <w:rPr>
          <w:color w:val="000000" w:themeColor="text1"/>
          <w:spacing w:val="-2"/>
        </w:rPr>
        <w:t>LEAVE,</w:t>
      </w:r>
      <w:r w:rsidRPr="00C96392">
        <w:rPr>
          <w:color w:val="000000" w:themeColor="text1"/>
          <w:spacing w:val="1"/>
        </w:rPr>
        <w:t xml:space="preserve"> 202</w:t>
      </w:r>
      <w:r w:rsidR="004E08B0">
        <w:rPr>
          <w:color w:val="000000" w:themeColor="text1"/>
          <w:spacing w:val="1"/>
        </w:rPr>
        <w:t>1</w:t>
      </w:r>
      <w:r w:rsidRPr="00C96392">
        <w:rPr>
          <w:color w:val="000000" w:themeColor="text1"/>
          <w:spacing w:val="1"/>
        </w:rPr>
        <w:t>-202</w:t>
      </w:r>
      <w:r w:rsidR="004E08B0">
        <w:rPr>
          <w:color w:val="000000" w:themeColor="text1"/>
          <w:spacing w:val="1"/>
        </w:rPr>
        <w:t>2</w:t>
      </w:r>
    </w:p>
    <w:p w14:paraId="0EFA1DFA" w14:textId="3722F3E9" w:rsidR="004E08B0" w:rsidRDefault="004E08B0" w:rsidP="008A21F8">
      <w:pPr>
        <w:pStyle w:val="BodyText"/>
        <w:spacing w:before="39"/>
        <w:ind w:left="0" w:right="3883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t>Cash Ahenakew - July 1, 2021 to June 29, 2022</w:t>
      </w:r>
    </w:p>
    <w:p w14:paraId="52F3F168" w14:textId="156CF720" w:rsidR="001101B8" w:rsidRDefault="001101B8" w:rsidP="008A21F8">
      <w:pPr>
        <w:pStyle w:val="BodyText"/>
        <w:spacing w:before="39"/>
        <w:ind w:left="0" w:right="3883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t>Mona Gleason - September 1, 2021 to April 30, 2022</w:t>
      </w:r>
    </w:p>
    <w:p w14:paraId="274EE19B" w14:textId="3E8CAE13" w:rsidR="004E08B0" w:rsidRDefault="004E08B0" w:rsidP="008A21F8">
      <w:pPr>
        <w:pStyle w:val="BodyText"/>
        <w:spacing w:before="39"/>
        <w:ind w:left="0" w:right="3883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t>Amy Metcalfe – July 1, 2021 – December 31, 2021</w:t>
      </w:r>
    </w:p>
    <w:p w14:paraId="57912489" w14:textId="77777777" w:rsidR="004E08B0" w:rsidRDefault="004E08B0" w:rsidP="004E08B0">
      <w:pPr>
        <w:pStyle w:val="BodyText"/>
        <w:spacing w:before="39"/>
        <w:ind w:left="0" w:right="3883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t>Sam Rocha – July 1, 2021 to June 29, 2022</w:t>
      </w:r>
    </w:p>
    <w:p w14:paraId="71016285" w14:textId="2B873064" w:rsidR="00AC33B9" w:rsidRDefault="004E08B0" w:rsidP="008A21F8">
      <w:pPr>
        <w:rPr>
          <w:b/>
          <w:color w:val="000000" w:themeColor="text1"/>
        </w:rPr>
      </w:pPr>
      <w:r>
        <w:rPr>
          <w:b/>
          <w:color w:val="000000" w:themeColor="text1"/>
        </w:rPr>
        <w:t>Claudia Ruitenberg – January 1, 2022 to December 31, 2022</w:t>
      </w:r>
    </w:p>
    <w:p w14:paraId="7C584005" w14:textId="22355740" w:rsidR="00AC33B9" w:rsidRDefault="00AC33B9" w:rsidP="008A21F8">
      <w:pPr>
        <w:rPr>
          <w:b/>
          <w:color w:val="000000" w:themeColor="text1"/>
        </w:rPr>
      </w:pPr>
      <w:r>
        <w:rPr>
          <w:b/>
          <w:color w:val="000000" w:themeColor="text1"/>
        </w:rPr>
        <w:t>Alison Taylor – January 1, 2021 to December 31, 2021</w:t>
      </w:r>
    </w:p>
    <w:p w14:paraId="5C2E68B4" w14:textId="7B603523" w:rsidR="00887238" w:rsidRPr="00C96392" w:rsidRDefault="004E08B0">
      <w:pPr>
        <w:rPr>
          <w:color w:val="000000" w:themeColor="text1"/>
        </w:rPr>
      </w:pPr>
      <w:r>
        <w:rPr>
          <w:b/>
          <w:color w:val="000000" w:themeColor="text1"/>
        </w:rPr>
        <w:t>Pierre Walter – September 1, 2021 to August 31, 2022</w:t>
      </w:r>
    </w:p>
    <w:sectPr w:rsidR="00887238" w:rsidRPr="00C96392" w:rsidSect="00CC54DD">
      <w:footerReference w:type="default" r:id="rId7"/>
      <w:pgSz w:w="15840" w:h="12240" w:orient="landscape"/>
      <w:pgMar w:top="720" w:right="720" w:bottom="720" w:left="720" w:header="0" w:footer="7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C615F" w14:textId="77777777" w:rsidR="007147D8" w:rsidRDefault="007147D8" w:rsidP="008A21F8">
      <w:r>
        <w:separator/>
      </w:r>
    </w:p>
  </w:endnote>
  <w:endnote w:type="continuationSeparator" w:id="0">
    <w:p w14:paraId="1E36140F" w14:textId="77777777" w:rsidR="007147D8" w:rsidRDefault="007147D8" w:rsidP="008A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1391E" w14:textId="77777777" w:rsidR="00010BA5" w:rsidRDefault="00F535F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57756" w14:textId="77777777" w:rsidR="007147D8" w:rsidRDefault="007147D8" w:rsidP="008A21F8">
      <w:r>
        <w:separator/>
      </w:r>
    </w:p>
  </w:footnote>
  <w:footnote w:type="continuationSeparator" w:id="0">
    <w:p w14:paraId="3DD738DB" w14:textId="77777777" w:rsidR="007147D8" w:rsidRDefault="007147D8" w:rsidP="008A21F8">
      <w:r>
        <w:continuationSeparator/>
      </w:r>
    </w:p>
  </w:footnote>
  <w:footnote w:id="1">
    <w:p w14:paraId="14F22F67" w14:textId="77777777" w:rsidR="008A21F8" w:rsidRDefault="008A21F8" w:rsidP="008A21F8">
      <w:pPr>
        <w:pStyle w:val="FootnoteText"/>
      </w:pPr>
      <w:r>
        <w:rPr>
          <w:rStyle w:val="FootnoteReference"/>
        </w:rPr>
        <w:footnoteRef/>
      </w:r>
      <w:r>
        <w:t xml:space="preserve"> The Grad Curriculum Coordinator (Chair), Grad Advisor, all graduate degree program chairs, and graduate program coordinators are also members of GPACC.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F8"/>
    <w:rsid w:val="00066C1D"/>
    <w:rsid w:val="000807CA"/>
    <w:rsid w:val="001101B8"/>
    <w:rsid w:val="001B686B"/>
    <w:rsid w:val="00297F76"/>
    <w:rsid w:val="002E2A8E"/>
    <w:rsid w:val="00311728"/>
    <w:rsid w:val="003408E8"/>
    <w:rsid w:val="003604B3"/>
    <w:rsid w:val="003777CC"/>
    <w:rsid w:val="003F6696"/>
    <w:rsid w:val="00404936"/>
    <w:rsid w:val="004E08B0"/>
    <w:rsid w:val="00515394"/>
    <w:rsid w:val="0051675B"/>
    <w:rsid w:val="005746A1"/>
    <w:rsid w:val="005A663F"/>
    <w:rsid w:val="005C7805"/>
    <w:rsid w:val="00697542"/>
    <w:rsid w:val="007147D8"/>
    <w:rsid w:val="007D613D"/>
    <w:rsid w:val="008230F0"/>
    <w:rsid w:val="00887238"/>
    <w:rsid w:val="008A21F8"/>
    <w:rsid w:val="008E3BAB"/>
    <w:rsid w:val="00921184"/>
    <w:rsid w:val="009A0584"/>
    <w:rsid w:val="009D79C8"/>
    <w:rsid w:val="00A24677"/>
    <w:rsid w:val="00AC33B9"/>
    <w:rsid w:val="00B61A58"/>
    <w:rsid w:val="00C96392"/>
    <w:rsid w:val="00D815FF"/>
    <w:rsid w:val="00ED781C"/>
    <w:rsid w:val="00F535FD"/>
    <w:rsid w:val="00F606E1"/>
    <w:rsid w:val="00F82790"/>
    <w:rsid w:val="00FE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2059D"/>
  <w15:chartTrackingRefBased/>
  <w15:docId w15:val="{1F50B0C7-D4DE-AA4E-9955-D35869A2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A21F8"/>
    <w:pPr>
      <w:widowControl w:val="0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A21F8"/>
    <w:pPr>
      <w:spacing w:before="56"/>
      <w:ind w:left="1295"/>
    </w:pPr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8A21F8"/>
    <w:rPr>
      <w:rFonts w:ascii="Calibri" w:eastAsia="Calibri" w:hAnsi="Calibr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8A21F8"/>
  </w:style>
  <w:style w:type="paragraph" w:styleId="FootnoteText">
    <w:name w:val="footnote text"/>
    <w:basedOn w:val="Normal"/>
    <w:link w:val="FootnoteTextChar"/>
    <w:uiPriority w:val="99"/>
    <w:semiHidden/>
    <w:unhideWhenUsed/>
    <w:rsid w:val="008A21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1F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A21F8"/>
    <w:rPr>
      <w:vertAlign w:val="superscript"/>
    </w:rPr>
  </w:style>
  <w:style w:type="table" w:styleId="GridTable4-Accent2">
    <w:name w:val="Grid Table 4 Accent 2"/>
    <w:basedOn w:val="TableNormal"/>
    <w:uiPriority w:val="49"/>
    <w:rsid w:val="008A21F8"/>
    <w:pPr>
      <w:widowControl w:val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2">
    <w:name w:val="List Table 4 Accent 2"/>
    <w:basedOn w:val="TableNormal"/>
    <w:uiPriority w:val="49"/>
    <w:rsid w:val="008A21F8"/>
    <w:pPr>
      <w:widowControl w:val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781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1C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Gleason</dc:creator>
  <cp:keywords/>
  <dc:description/>
  <cp:lastModifiedBy>Vazifdar, Olivia</cp:lastModifiedBy>
  <cp:revision>3</cp:revision>
  <dcterms:created xsi:type="dcterms:W3CDTF">2021-06-30T18:05:00Z</dcterms:created>
  <dcterms:modified xsi:type="dcterms:W3CDTF">2021-11-25T00:07:00Z</dcterms:modified>
</cp:coreProperties>
</file>