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59" w:rsidRPr="000A73B8" w:rsidRDefault="001B7D59" w:rsidP="00D51D88">
      <w:pPr>
        <w:jc w:val="center"/>
        <w:rPr>
          <w:b/>
          <w:sz w:val="32"/>
          <w:szCs w:val="32"/>
        </w:rPr>
      </w:pPr>
      <w:r w:rsidRPr="000A73B8">
        <w:rPr>
          <w:b/>
          <w:sz w:val="32"/>
          <w:szCs w:val="32"/>
        </w:rPr>
        <w:t>S</w:t>
      </w:r>
      <w:r w:rsidR="00E6718A" w:rsidRPr="000A73B8">
        <w:rPr>
          <w:b/>
          <w:sz w:val="32"/>
          <w:szCs w:val="32"/>
        </w:rPr>
        <w:t>ocial</w:t>
      </w:r>
      <w:r w:rsidRPr="000A73B8">
        <w:rPr>
          <w:b/>
          <w:sz w:val="32"/>
          <w:szCs w:val="32"/>
        </w:rPr>
        <w:t xml:space="preserve"> C</w:t>
      </w:r>
      <w:r w:rsidR="00E6718A" w:rsidRPr="000A73B8">
        <w:rPr>
          <w:b/>
          <w:sz w:val="32"/>
          <w:szCs w:val="32"/>
        </w:rPr>
        <w:t>ontexts</w:t>
      </w:r>
      <w:r w:rsidRPr="000A73B8">
        <w:rPr>
          <w:b/>
          <w:sz w:val="32"/>
          <w:szCs w:val="32"/>
        </w:rPr>
        <w:t xml:space="preserve"> </w:t>
      </w:r>
      <w:r w:rsidR="00E6718A" w:rsidRPr="000A73B8">
        <w:rPr>
          <w:b/>
          <w:sz w:val="32"/>
          <w:szCs w:val="32"/>
        </w:rPr>
        <w:t>of</w:t>
      </w:r>
      <w:r w:rsidRPr="000A73B8">
        <w:rPr>
          <w:b/>
          <w:sz w:val="32"/>
          <w:szCs w:val="32"/>
        </w:rPr>
        <w:t xml:space="preserve"> E</w:t>
      </w:r>
      <w:r w:rsidR="00E6718A" w:rsidRPr="000A73B8">
        <w:rPr>
          <w:b/>
          <w:sz w:val="32"/>
          <w:szCs w:val="32"/>
        </w:rPr>
        <w:t>ducational</w:t>
      </w:r>
      <w:r w:rsidRPr="000A73B8">
        <w:rPr>
          <w:b/>
          <w:sz w:val="32"/>
          <w:szCs w:val="32"/>
        </w:rPr>
        <w:t xml:space="preserve"> P</w:t>
      </w:r>
      <w:r w:rsidR="00E6718A" w:rsidRPr="000A73B8">
        <w:rPr>
          <w:b/>
          <w:sz w:val="32"/>
          <w:szCs w:val="32"/>
        </w:rPr>
        <w:t>olicy</w:t>
      </w:r>
      <w:r w:rsidR="002173F1" w:rsidRPr="000A73B8">
        <w:rPr>
          <w:b/>
          <w:sz w:val="32"/>
          <w:szCs w:val="32"/>
        </w:rPr>
        <w:t>, P</w:t>
      </w:r>
      <w:r w:rsidR="00E6718A" w:rsidRPr="000A73B8">
        <w:rPr>
          <w:b/>
          <w:sz w:val="32"/>
          <w:szCs w:val="32"/>
        </w:rPr>
        <w:t>olitics</w:t>
      </w:r>
      <w:r w:rsidR="002173F1" w:rsidRPr="000A73B8">
        <w:rPr>
          <w:b/>
          <w:sz w:val="32"/>
          <w:szCs w:val="32"/>
        </w:rPr>
        <w:t xml:space="preserve"> &amp; P</w:t>
      </w:r>
      <w:r w:rsidR="00E6718A" w:rsidRPr="000A73B8">
        <w:rPr>
          <w:b/>
          <w:sz w:val="32"/>
          <w:szCs w:val="32"/>
        </w:rPr>
        <w:t>ractice</w:t>
      </w:r>
    </w:p>
    <w:p w:rsidR="0085517A" w:rsidRPr="000A73B8" w:rsidRDefault="0085517A" w:rsidP="0085517A">
      <w:pPr>
        <w:suppressAutoHyphens/>
        <w:spacing w:line="240" w:lineRule="atLeast"/>
        <w:jc w:val="center"/>
        <w:rPr>
          <w:sz w:val="28"/>
          <w:szCs w:val="28"/>
        </w:rPr>
      </w:pPr>
      <w:r w:rsidRPr="000A73B8">
        <w:rPr>
          <w:sz w:val="28"/>
          <w:szCs w:val="28"/>
        </w:rPr>
        <w:t>EDST 577, Section 08</w:t>
      </w:r>
      <w:r w:rsidR="00E6718A" w:rsidRPr="000A73B8">
        <w:rPr>
          <w:sz w:val="28"/>
          <w:szCs w:val="28"/>
        </w:rPr>
        <w:t>1</w:t>
      </w:r>
      <w:r w:rsidR="00924100" w:rsidRPr="000A73B8">
        <w:rPr>
          <w:sz w:val="28"/>
          <w:szCs w:val="28"/>
        </w:rPr>
        <w:t xml:space="preserve"> (SCPE core course</w:t>
      </w:r>
      <w:r w:rsidRPr="000A73B8">
        <w:rPr>
          <w:sz w:val="28"/>
          <w:szCs w:val="28"/>
        </w:rPr>
        <w:t>)</w:t>
      </w:r>
    </w:p>
    <w:p w:rsidR="006D33DB" w:rsidRPr="000A73B8" w:rsidRDefault="006D33DB" w:rsidP="001B7D59">
      <w:pPr>
        <w:suppressAutoHyphens/>
        <w:spacing w:line="240" w:lineRule="atLeast"/>
        <w:jc w:val="both"/>
        <w:rPr>
          <w:spacing w:val="-2"/>
        </w:rPr>
      </w:pPr>
    </w:p>
    <w:p w:rsidR="00924100" w:rsidRPr="000A73B8" w:rsidRDefault="00924100" w:rsidP="00924100">
      <w:pPr>
        <w:rPr>
          <w:rFonts w:eastAsia="MS Mincho"/>
        </w:rPr>
      </w:pPr>
      <w:r w:rsidRPr="000A73B8">
        <w:rPr>
          <w:b/>
        </w:rPr>
        <w:t>Instructor</w:t>
      </w:r>
      <w:r w:rsidRPr="000A73B8">
        <w:t>:</w:t>
      </w:r>
      <w:r w:rsidRPr="000A73B8">
        <w:tab/>
      </w:r>
      <w:r w:rsidRPr="000A73B8">
        <w:rPr>
          <w:rFonts w:eastAsia="MS Mincho"/>
        </w:rPr>
        <w:t>Deirdre Kelly</w:t>
      </w:r>
      <w:r w:rsidRPr="000A73B8">
        <w:rPr>
          <w:rFonts w:eastAsia="MS Mincho"/>
        </w:rPr>
        <w:tab/>
      </w:r>
      <w:r w:rsidRPr="000A73B8">
        <w:rPr>
          <w:rFonts w:eastAsia="MS Mincho"/>
        </w:rPr>
        <w:tab/>
      </w:r>
      <w:r w:rsidRPr="000A73B8">
        <w:rPr>
          <w:rFonts w:eastAsia="MS Mincho"/>
        </w:rPr>
        <w:tab/>
      </w:r>
      <w:r w:rsidRPr="000A73B8">
        <w:rPr>
          <w:rFonts w:eastAsia="MS Mincho"/>
          <w:b/>
        </w:rPr>
        <w:t>Term</w:t>
      </w:r>
      <w:r w:rsidRPr="000A73B8">
        <w:rPr>
          <w:rFonts w:eastAsia="MS Mincho"/>
        </w:rPr>
        <w:t xml:space="preserve">: </w:t>
      </w:r>
      <w:r w:rsidRPr="000A73B8">
        <w:rPr>
          <w:rFonts w:eastAsia="MS Mincho"/>
        </w:rPr>
        <w:tab/>
      </w:r>
      <w:r w:rsidR="001D27C5" w:rsidRPr="000A73B8">
        <w:rPr>
          <w:rFonts w:eastAsia="MS Mincho"/>
        </w:rPr>
        <w:tab/>
      </w:r>
      <w:r w:rsidRPr="000A73B8">
        <w:rPr>
          <w:rFonts w:eastAsia="MS Mincho"/>
        </w:rPr>
        <w:t>Winter 1 (Sept.-Dec. 20</w:t>
      </w:r>
      <w:r w:rsidR="00945A8B" w:rsidRPr="000A73B8">
        <w:rPr>
          <w:rFonts w:eastAsia="MS Mincho"/>
        </w:rPr>
        <w:t>1</w:t>
      </w:r>
      <w:r w:rsidR="00644377">
        <w:rPr>
          <w:rFonts w:eastAsia="MS Mincho"/>
        </w:rPr>
        <w:t>6</w:t>
      </w:r>
      <w:r w:rsidRPr="000A73B8">
        <w:rPr>
          <w:rFonts w:eastAsia="MS Mincho"/>
        </w:rPr>
        <w:t>)</w:t>
      </w:r>
    </w:p>
    <w:p w:rsidR="00924100" w:rsidRPr="000A73B8" w:rsidRDefault="00924100" w:rsidP="00924100">
      <w:r w:rsidRPr="000A73B8">
        <w:rPr>
          <w:b/>
        </w:rPr>
        <w:t>Office</w:t>
      </w:r>
      <w:r w:rsidRPr="000A73B8">
        <w:t>:</w:t>
      </w:r>
      <w:r w:rsidRPr="000A73B8">
        <w:tab/>
      </w:r>
      <w:r w:rsidRPr="000A73B8">
        <w:tab/>
        <w:t>P</w:t>
      </w:r>
      <w:r w:rsidR="00644377">
        <w:t>COH 3039</w:t>
      </w:r>
      <w:r w:rsidR="00644377">
        <w:tab/>
      </w:r>
      <w:r w:rsidRPr="000A73B8">
        <w:tab/>
      </w:r>
      <w:r w:rsidRPr="000A73B8">
        <w:tab/>
      </w:r>
      <w:r w:rsidRPr="000A73B8">
        <w:rPr>
          <w:b/>
        </w:rPr>
        <w:t>Time</w:t>
      </w:r>
      <w:r w:rsidRPr="000A73B8">
        <w:t xml:space="preserve">: </w:t>
      </w:r>
      <w:r w:rsidRPr="000A73B8">
        <w:tab/>
      </w:r>
      <w:r w:rsidR="001D27C5" w:rsidRPr="000A73B8">
        <w:tab/>
      </w:r>
      <w:r w:rsidR="001B3B31">
        <w:t>Tuesdays</w:t>
      </w:r>
      <w:r w:rsidRPr="000A73B8">
        <w:t>, 4:30-7:30 p.m.</w:t>
      </w:r>
    </w:p>
    <w:p w:rsidR="00924100" w:rsidRPr="000A73B8" w:rsidRDefault="00924100" w:rsidP="00924100">
      <w:r w:rsidRPr="000A73B8">
        <w:rPr>
          <w:rFonts w:eastAsia="MS Mincho"/>
          <w:b/>
        </w:rPr>
        <w:t>Tel</w:t>
      </w:r>
      <w:r w:rsidRPr="000A73B8">
        <w:rPr>
          <w:rFonts w:eastAsia="MS Mincho"/>
        </w:rPr>
        <w:t xml:space="preserve">: </w:t>
      </w:r>
      <w:r w:rsidRPr="000A73B8">
        <w:rPr>
          <w:rFonts w:eastAsia="MS Mincho"/>
        </w:rPr>
        <w:tab/>
      </w:r>
      <w:r w:rsidRPr="000A73B8">
        <w:rPr>
          <w:rFonts w:eastAsia="MS Mincho"/>
        </w:rPr>
        <w:tab/>
        <w:t>604-822-3952</w:t>
      </w:r>
      <w:r w:rsidRPr="000A73B8">
        <w:rPr>
          <w:rFonts w:eastAsia="MS Mincho"/>
        </w:rPr>
        <w:tab/>
      </w:r>
      <w:r w:rsidRPr="000A73B8">
        <w:rPr>
          <w:rFonts w:eastAsia="MS Mincho"/>
        </w:rPr>
        <w:tab/>
      </w:r>
      <w:r w:rsidRPr="000A73B8">
        <w:rPr>
          <w:rFonts w:eastAsia="MS Mincho"/>
        </w:rPr>
        <w:tab/>
      </w:r>
      <w:r w:rsidR="001D27C5" w:rsidRPr="000A73B8">
        <w:rPr>
          <w:rFonts w:eastAsia="MS Mincho"/>
          <w:b/>
        </w:rPr>
        <w:t>Classroom</w:t>
      </w:r>
      <w:r w:rsidR="001D27C5" w:rsidRPr="000A73B8">
        <w:rPr>
          <w:rFonts w:eastAsia="MS Mincho"/>
        </w:rPr>
        <w:t>:</w:t>
      </w:r>
      <w:r w:rsidR="001D27C5" w:rsidRPr="000A73B8">
        <w:rPr>
          <w:rFonts w:eastAsia="MS Mincho"/>
        </w:rPr>
        <w:tab/>
      </w:r>
      <w:r w:rsidR="007D56AB">
        <w:t>P</w:t>
      </w:r>
      <w:r w:rsidR="00644377">
        <w:t>COH 1215</w:t>
      </w:r>
    </w:p>
    <w:p w:rsidR="00924100" w:rsidRPr="000A73B8" w:rsidRDefault="00924100" w:rsidP="00924100">
      <w:pPr>
        <w:pStyle w:val="PlainText"/>
        <w:rPr>
          <w:rFonts w:ascii="Times New Roman" w:eastAsia="MS Mincho" w:hAnsi="Times New Roman"/>
          <w:sz w:val="24"/>
        </w:rPr>
      </w:pPr>
      <w:r w:rsidRPr="000A73B8">
        <w:rPr>
          <w:rFonts w:ascii="Times New Roman" w:eastAsia="MS Mincho" w:hAnsi="Times New Roman"/>
          <w:b/>
          <w:sz w:val="24"/>
        </w:rPr>
        <w:t>Fax</w:t>
      </w:r>
      <w:r w:rsidRPr="000A73B8">
        <w:rPr>
          <w:rFonts w:ascii="Times New Roman" w:eastAsia="MS Mincho" w:hAnsi="Times New Roman"/>
          <w:sz w:val="24"/>
        </w:rPr>
        <w:t xml:space="preserve">: </w:t>
      </w:r>
      <w:r w:rsidRPr="000A73B8">
        <w:rPr>
          <w:rFonts w:ascii="Times New Roman" w:eastAsia="MS Mincho" w:hAnsi="Times New Roman"/>
          <w:sz w:val="24"/>
        </w:rPr>
        <w:tab/>
      </w:r>
      <w:r w:rsidRPr="000A73B8">
        <w:rPr>
          <w:rFonts w:ascii="Times New Roman" w:eastAsia="MS Mincho" w:hAnsi="Times New Roman"/>
          <w:sz w:val="24"/>
        </w:rPr>
        <w:tab/>
        <w:t>604-822-4244</w:t>
      </w:r>
      <w:r w:rsidRPr="000A73B8">
        <w:rPr>
          <w:rFonts w:ascii="Times New Roman" w:eastAsia="MS Mincho" w:hAnsi="Times New Roman"/>
          <w:sz w:val="24"/>
        </w:rPr>
        <w:tab/>
      </w:r>
      <w:r w:rsidRPr="000A73B8">
        <w:rPr>
          <w:rFonts w:ascii="Times New Roman" w:eastAsia="MS Mincho" w:hAnsi="Times New Roman"/>
          <w:sz w:val="24"/>
        </w:rPr>
        <w:tab/>
      </w:r>
      <w:r w:rsidRPr="000A73B8">
        <w:rPr>
          <w:rFonts w:ascii="Times New Roman" w:eastAsia="MS Mincho" w:hAnsi="Times New Roman"/>
          <w:sz w:val="24"/>
        </w:rPr>
        <w:tab/>
      </w:r>
      <w:r w:rsidRPr="000A73B8">
        <w:rPr>
          <w:rFonts w:ascii="Times New Roman" w:eastAsia="MS Mincho" w:hAnsi="Times New Roman"/>
          <w:b/>
          <w:sz w:val="24"/>
        </w:rPr>
        <w:t>E-mail</w:t>
      </w:r>
      <w:r w:rsidRPr="000A73B8">
        <w:rPr>
          <w:rFonts w:ascii="Times New Roman" w:eastAsia="MS Mincho" w:hAnsi="Times New Roman"/>
          <w:sz w:val="24"/>
        </w:rPr>
        <w:t>:</w:t>
      </w:r>
      <w:r w:rsidR="001D27C5" w:rsidRPr="000A73B8">
        <w:rPr>
          <w:rFonts w:ascii="Times New Roman" w:eastAsia="MS Mincho" w:hAnsi="Times New Roman"/>
          <w:sz w:val="24"/>
        </w:rPr>
        <w:tab/>
      </w:r>
      <w:r w:rsidRPr="000A73B8">
        <w:rPr>
          <w:rFonts w:ascii="Times New Roman" w:eastAsia="MS Mincho" w:hAnsi="Times New Roman"/>
          <w:sz w:val="24"/>
        </w:rPr>
        <w:t>d</w:t>
      </w:r>
      <w:r w:rsidR="00945A8B" w:rsidRPr="000A73B8">
        <w:rPr>
          <w:rFonts w:ascii="Times New Roman" w:eastAsia="MS Mincho" w:hAnsi="Times New Roman"/>
          <w:sz w:val="24"/>
        </w:rPr>
        <w:t>eirdre.</w:t>
      </w:r>
      <w:r w:rsidRPr="000A73B8">
        <w:rPr>
          <w:rFonts w:ascii="Times New Roman" w:eastAsia="MS Mincho" w:hAnsi="Times New Roman"/>
          <w:sz w:val="24"/>
        </w:rPr>
        <w:t>kelly@ubc.ca</w:t>
      </w:r>
      <w:r w:rsidRPr="000A73B8">
        <w:rPr>
          <w:rFonts w:ascii="Times New Roman" w:eastAsia="MS Mincho" w:hAnsi="Times New Roman"/>
          <w:sz w:val="24"/>
        </w:rPr>
        <w:tab/>
      </w:r>
    </w:p>
    <w:p w:rsidR="00924100" w:rsidRPr="000A73B8" w:rsidRDefault="00924100" w:rsidP="00924100"/>
    <w:p w:rsidR="00F95244" w:rsidRPr="000A73B8" w:rsidRDefault="006D33DB" w:rsidP="001B7D59">
      <w:pPr>
        <w:tabs>
          <w:tab w:val="left" w:pos="-720"/>
        </w:tabs>
        <w:suppressAutoHyphens/>
        <w:spacing w:line="240" w:lineRule="atLeast"/>
        <w:jc w:val="both"/>
        <w:rPr>
          <w:b/>
          <w:i/>
          <w:spacing w:val="-2"/>
          <w:sz w:val="28"/>
        </w:rPr>
      </w:pPr>
      <w:r w:rsidRPr="000A73B8">
        <w:rPr>
          <w:b/>
          <w:i/>
          <w:spacing w:val="-2"/>
          <w:sz w:val="28"/>
        </w:rPr>
        <w:t>Course Description</w:t>
      </w:r>
    </w:p>
    <w:p w:rsidR="00F717B8" w:rsidRPr="000A73B8" w:rsidRDefault="00F717B8" w:rsidP="00F717B8"/>
    <w:p w:rsidR="00F717B8" w:rsidRDefault="006A290D" w:rsidP="00F717B8">
      <w:r w:rsidRPr="000A73B8">
        <w:t xml:space="preserve">Welcome to EDST 577.  </w:t>
      </w:r>
      <w:r w:rsidR="00F717B8" w:rsidRPr="000A73B8">
        <w:t xml:space="preserve">In this seminar we will examine such questions as: </w:t>
      </w:r>
      <w:r w:rsidR="00327766" w:rsidRPr="000A73B8">
        <w:t>What is</w:t>
      </w:r>
      <w:r w:rsidR="002E18F6">
        <w:t xml:space="preserve"> </w:t>
      </w:r>
      <w:r w:rsidR="00327766" w:rsidRPr="000A73B8">
        <w:t xml:space="preserve">educational policy?  </w:t>
      </w:r>
      <w:r w:rsidR="00F717B8" w:rsidRPr="000A73B8">
        <w:t>Can research help solve social problems?  If so, how</w:t>
      </w:r>
      <w:r w:rsidR="00327766" w:rsidRPr="000A73B8">
        <w:t xml:space="preserve">: </w:t>
      </w:r>
      <w:r w:rsidR="00F717B8" w:rsidRPr="000A73B8">
        <w:t>Through</w:t>
      </w:r>
      <w:r w:rsidR="002E18F6">
        <w:t xml:space="preserve"> </w:t>
      </w:r>
      <w:r w:rsidR="00F717B8" w:rsidRPr="000A73B8">
        <w:t>finding technical solutions to social problems or advocacy?  Should policy analysts take</w:t>
      </w:r>
      <w:r w:rsidR="002E18F6">
        <w:t xml:space="preserve"> </w:t>
      </w:r>
      <w:r w:rsidR="00F717B8" w:rsidRPr="000A73B8">
        <w:t>social problems as given, or should they study the social construction of these problems?</w:t>
      </w:r>
      <w:r w:rsidR="002E18F6">
        <w:t xml:space="preserve"> </w:t>
      </w:r>
      <w:r w:rsidR="00327766" w:rsidRPr="000A73B8">
        <w:t>Which voices are dominant and which ones absent in the educational policy process?</w:t>
      </w:r>
      <w:r w:rsidR="002E18F6">
        <w:t xml:space="preserve"> </w:t>
      </w:r>
      <w:r w:rsidR="00327766" w:rsidRPr="000A73B8">
        <w:t xml:space="preserve">Who benefits from educational policy and who loses?  What are the intended and </w:t>
      </w:r>
      <w:r w:rsidR="002E18F6">
        <w:t>u</w:t>
      </w:r>
      <w:r w:rsidR="00327766" w:rsidRPr="000A73B8">
        <w:t xml:space="preserve">nintended consequences of educational policy?  </w:t>
      </w:r>
      <w:r w:rsidR="00F717B8" w:rsidRPr="000A73B8">
        <w:t>In the course, we will examine the</w:t>
      </w:r>
      <w:r w:rsidR="002E18F6">
        <w:t xml:space="preserve"> </w:t>
      </w:r>
      <w:r w:rsidR="00F717B8" w:rsidRPr="000A73B8">
        <w:t>process of policy making as well as some persistent themes in educational policy (such as</w:t>
      </w:r>
      <w:r w:rsidR="002E18F6">
        <w:t xml:space="preserve"> </w:t>
      </w:r>
      <w:r w:rsidR="00F717B8" w:rsidRPr="000A73B8">
        <w:t>equalizing opportunity, providing more choice) through case studies of specific policy</w:t>
      </w:r>
      <w:r w:rsidR="002E18F6">
        <w:t xml:space="preserve"> </w:t>
      </w:r>
      <w:r w:rsidR="00F717B8" w:rsidRPr="000A73B8">
        <w:t>issues and the social contexts from which they emerge.</w:t>
      </w:r>
    </w:p>
    <w:p w:rsidR="002E18F6" w:rsidRDefault="002E18F6" w:rsidP="00F717B8"/>
    <w:p w:rsidR="002E18F6" w:rsidRPr="000A73B8" w:rsidRDefault="002E18F6" w:rsidP="002E18F6">
      <w:pPr>
        <w:tabs>
          <w:tab w:val="left" w:pos="-720"/>
        </w:tabs>
        <w:suppressAutoHyphens/>
        <w:spacing w:line="240" w:lineRule="atLeast"/>
        <w:jc w:val="both"/>
        <w:rPr>
          <w:b/>
          <w:i/>
          <w:spacing w:val="-2"/>
          <w:sz w:val="28"/>
        </w:rPr>
      </w:pPr>
      <w:r w:rsidRPr="000A73B8">
        <w:rPr>
          <w:b/>
          <w:i/>
          <w:spacing w:val="-2"/>
          <w:sz w:val="28"/>
        </w:rPr>
        <w:t>Course Objectives</w:t>
      </w:r>
    </w:p>
    <w:p w:rsidR="002E18F6" w:rsidRPr="000A73B8" w:rsidRDefault="002E18F6" w:rsidP="002E18F6">
      <w:pPr>
        <w:tabs>
          <w:tab w:val="left" w:pos="-720"/>
        </w:tabs>
        <w:suppressAutoHyphens/>
        <w:spacing w:line="240" w:lineRule="atLeast"/>
        <w:jc w:val="both"/>
        <w:rPr>
          <w:spacing w:val="-2"/>
        </w:rPr>
      </w:pPr>
    </w:p>
    <w:p w:rsidR="002E18F6" w:rsidRPr="000A73B8" w:rsidRDefault="002E18F6" w:rsidP="002E18F6">
      <w:pPr>
        <w:jc w:val="both"/>
      </w:pPr>
      <w:r w:rsidRPr="000A73B8">
        <w:t>EDST 577 is designed to provide learning opportunities that will assist participants to:</w:t>
      </w:r>
    </w:p>
    <w:p w:rsidR="002E18F6" w:rsidRPr="000A73B8" w:rsidRDefault="002E18F6" w:rsidP="002E18F6">
      <w:pPr>
        <w:jc w:val="both"/>
      </w:pPr>
    </w:p>
    <w:p w:rsidR="002E18F6" w:rsidRPr="000A73B8" w:rsidRDefault="002E18F6" w:rsidP="002E18F6">
      <w:pPr>
        <w:pStyle w:val="ListParagraph"/>
        <w:numPr>
          <w:ilvl w:val="0"/>
          <w:numId w:val="41"/>
        </w:numPr>
        <w:spacing w:after="200"/>
        <w:contextualSpacing/>
      </w:pPr>
      <w:r w:rsidRPr="000A73B8">
        <w:t>Explore the everyday of policy in your lives;</w:t>
      </w:r>
    </w:p>
    <w:p w:rsidR="002E18F6" w:rsidRPr="000A73B8" w:rsidRDefault="002E18F6" w:rsidP="002E18F6">
      <w:pPr>
        <w:pStyle w:val="ListParagraph"/>
        <w:numPr>
          <w:ilvl w:val="0"/>
          <w:numId w:val="41"/>
        </w:numPr>
        <w:spacing w:after="200"/>
        <w:contextualSpacing/>
      </w:pPr>
      <w:r w:rsidRPr="000A73B8">
        <w:t>Examine educators as policy actors;</w:t>
      </w:r>
    </w:p>
    <w:p w:rsidR="002E18F6" w:rsidRPr="000A73B8" w:rsidRDefault="002E18F6" w:rsidP="002E18F6">
      <w:pPr>
        <w:pStyle w:val="ListParagraph"/>
        <w:numPr>
          <w:ilvl w:val="0"/>
          <w:numId w:val="41"/>
        </w:numPr>
        <w:spacing w:after="200"/>
        <w:contextualSpacing/>
      </w:pPr>
      <w:r w:rsidRPr="000A73B8">
        <w:t>Understand policy and policy activism;</w:t>
      </w:r>
    </w:p>
    <w:p w:rsidR="002E18F6" w:rsidRPr="000A73B8" w:rsidRDefault="002E18F6" w:rsidP="002E18F6">
      <w:pPr>
        <w:pStyle w:val="ListParagraph"/>
        <w:numPr>
          <w:ilvl w:val="0"/>
          <w:numId w:val="41"/>
        </w:numPr>
        <w:spacing w:after="200"/>
        <w:contextualSpacing/>
      </w:pPr>
      <w:r w:rsidRPr="000A73B8">
        <w:t>Explore current educational policy debates;</w:t>
      </w:r>
    </w:p>
    <w:p w:rsidR="002E18F6" w:rsidRPr="000A73B8" w:rsidRDefault="002E18F6" w:rsidP="002E18F6">
      <w:pPr>
        <w:pStyle w:val="ListParagraph"/>
        <w:numPr>
          <w:ilvl w:val="0"/>
          <w:numId w:val="41"/>
        </w:numPr>
        <w:spacing w:after="200"/>
        <w:contextualSpacing/>
      </w:pPr>
      <w:r w:rsidRPr="000A73B8">
        <w:t>Examine alternative framing of educational policy;</w:t>
      </w:r>
    </w:p>
    <w:p w:rsidR="002E18F6" w:rsidRPr="000A73B8" w:rsidRDefault="002E18F6" w:rsidP="002E18F6">
      <w:pPr>
        <w:pStyle w:val="ListParagraph"/>
        <w:numPr>
          <w:ilvl w:val="0"/>
          <w:numId w:val="41"/>
        </w:numPr>
        <w:spacing w:after="200"/>
        <w:contextualSpacing/>
      </w:pPr>
      <w:r w:rsidRPr="000A73B8">
        <w:t>Understand the connection between politics and policy and the competing interests involved in the educational policy arena;</w:t>
      </w:r>
    </w:p>
    <w:p w:rsidR="002E18F6" w:rsidRDefault="002E18F6" w:rsidP="002E18F6">
      <w:pPr>
        <w:pStyle w:val="ListParagraph"/>
        <w:numPr>
          <w:ilvl w:val="0"/>
          <w:numId w:val="41"/>
        </w:numPr>
        <w:spacing w:after="200"/>
        <w:contextualSpacing/>
      </w:pPr>
      <w:r w:rsidRPr="000A73B8">
        <w:t>Analyze global policies within local contexts;</w:t>
      </w:r>
    </w:p>
    <w:p w:rsidR="002E18F6" w:rsidRPr="000A73B8" w:rsidRDefault="002E18F6" w:rsidP="002E18F6">
      <w:pPr>
        <w:pStyle w:val="ListParagraph"/>
        <w:numPr>
          <w:ilvl w:val="0"/>
          <w:numId w:val="41"/>
        </w:numPr>
        <w:spacing w:after="200"/>
        <w:contextualSpacing/>
      </w:pPr>
      <w:r w:rsidRPr="000A73B8">
        <w:t>Be familiar with different approaches to educational policy research</w:t>
      </w:r>
      <w:r w:rsidR="00644377">
        <w:t>,</w:t>
      </w:r>
      <w:r w:rsidRPr="000A73B8">
        <w:t xml:space="preserve"> including from indigenous perspectives</w:t>
      </w:r>
    </w:p>
    <w:p w:rsidR="006D33DB" w:rsidRDefault="006D33DB" w:rsidP="001B7D59">
      <w:pPr>
        <w:tabs>
          <w:tab w:val="left" w:pos="-720"/>
        </w:tabs>
        <w:suppressAutoHyphens/>
        <w:spacing w:line="240" w:lineRule="atLeast"/>
        <w:jc w:val="both"/>
        <w:rPr>
          <w:spacing w:val="-2"/>
        </w:rPr>
      </w:pPr>
    </w:p>
    <w:tbl>
      <w:tblPr>
        <w:tblW w:w="9611"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39"/>
        <w:gridCol w:w="1701"/>
        <w:gridCol w:w="7371"/>
      </w:tblGrid>
      <w:tr w:rsidR="005C06A5" w:rsidTr="00E34117">
        <w:trPr>
          <w:trHeight w:val="300"/>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C06A5" w:rsidRDefault="005C06A5" w:rsidP="002E18F6">
            <w:pPr>
              <w:pStyle w:val="Body"/>
              <w:keepNext/>
              <w:spacing w:after="0"/>
              <w:jc w:val="center"/>
            </w:pPr>
            <w:r>
              <w:rPr>
                <w:rFonts w:ascii="Times New Roman Bold"/>
              </w:rPr>
              <w:lastRenderedPageBreak/>
              <w:t>SCHEDULE OF TOPICS AND DUE DATES</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Pr="00235D3F" w:rsidRDefault="005C06A5" w:rsidP="00644377">
            <w:pPr>
              <w:pStyle w:val="Body"/>
              <w:keepNext/>
              <w:spacing w:after="0" w:line="240" w:lineRule="auto"/>
            </w:pPr>
            <w:r>
              <w:t>1</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bookmarkStart w:id="0" w:name="class_01"/>
            <w:r w:rsidRPr="00235D3F">
              <w:t>Tues</w:t>
            </w:r>
            <w:r>
              <w:t xml:space="preserve">. </w:t>
            </w:r>
            <w:bookmarkEnd w:id="0"/>
            <w:r>
              <w:rPr>
                <w:spacing w:val="-2"/>
              </w:rPr>
              <w:fldChar w:fldCharType="begin"/>
            </w:r>
            <w:r>
              <w:rPr>
                <w:spacing w:val="-2"/>
              </w:rPr>
              <w:instrText>HYPERLINK  \l "week_01"</w:instrText>
            </w:r>
            <w:r>
              <w:rPr>
                <w:spacing w:val="-2"/>
              </w:rPr>
              <w:fldChar w:fldCharType="separate"/>
            </w:r>
            <w:r>
              <w:rPr>
                <w:rStyle w:val="Hyperlink"/>
                <w:spacing w:val="-2"/>
              </w:rPr>
              <w:t>Se</w:t>
            </w:r>
            <w:r>
              <w:rPr>
                <w:rStyle w:val="Hyperlink"/>
                <w:spacing w:val="-2"/>
              </w:rPr>
              <w:t>p</w:t>
            </w:r>
            <w:r>
              <w:rPr>
                <w:rStyle w:val="Hyperlink"/>
                <w:spacing w:val="-2"/>
              </w:rPr>
              <w:t>t. 6</w:t>
            </w:r>
            <w:r>
              <w:rPr>
                <w:spacing w:val="-2"/>
              </w:rPr>
              <w:fldChar w:fldCharType="end"/>
            </w:r>
            <w:r>
              <w:rPr>
                <w:spacing w:val="-2"/>
              </w:rPr>
              <w:t xml:space="preserve"> </w:t>
            </w:r>
            <w:r w:rsidRPr="000A73B8">
              <w:rPr>
                <w:spacing w:val="-2"/>
              </w:rPr>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Pr="00C47790" w:rsidRDefault="005C06A5" w:rsidP="002E18F6">
            <w:pPr>
              <w:keepNext/>
              <w:rPr>
                <w:spacing w:val="-2"/>
              </w:rPr>
            </w:pPr>
            <w:r w:rsidRPr="000A73B8">
              <w:rPr>
                <w:spacing w:val="-2"/>
              </w:rPr>
              <w:t>Introduction; metaphors of policy</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644377">
            <w:pPr>
              <w:pStyle w:val="Body"/>
              <w:keepNext/>
              <w:spacing w:after="0" w:line="240" w:lineRule="auto"/>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bookmarkStart w:id="1" w:name="class_02"/>
            <w:r>
              <w:t>Tues.</w:t>
            </w:r>
            <w:bookmarkEnd w:id="1"/>
            <w:r>
              <w:t xml:space="preserve"> </w:t>
            </w:r>
            <w:hyperlink w:anchor="week_02" w:history="1">
              <w:r>
                <w:rPr>
                  <w:rStyle w:val="Hyperlink"/>
                </w:rPr>
                <w:t>Sept</w:t>
              </w:r>
              <w:r>
                <w:rPr>
                  <w:rStyle w:val="Hyperlink"/>
                </w:rPr>
                <w:t>.</w:t>
              </w:r>
              <w:r>
                <w:rPr>
                  <w:rStyle w:val="Hyperlink"/>
                </w:rPr>
                <w:t xml:space="preserve"> </w:t>
              </w:r>
              <w:r>
                <w:rPr>
                  <w:rStyle w:val="Hyperlink"/>
                </w:rPr>
                <w:t>13</w:t>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Default="005C06A5" w:rsidP="002E18F6">
            <w:pPr>
              <w:keepNext/>
            </w:pPr>
            <w:r w:rsidRPr="000A73B8">
              <w:t>What is policy? Who makes policy?</w:t>
            </w:r>
            <w:r>
              <w:t xml:space="preserve"> </w:t>
            </w:r>
          </w:p>
          <w:p w:rsidR="005C06A5" w:rsidRPr="000A73B8" w:rsidRDefault="005C06A5" w:rsidP="002E18F6">
            <w:pPr>
              <w:keepNext/>
            </w:pPr>
            <w:r w:rsidRPr="000A73B8">
              <w:t>Different approaches to understanding and researching policy</w:t>
            </w:r>
          </w:p>
          <w:p w:rsidR="005C06A5" w:rsidRPr="005C41CC" w:rsidRDefault="005C06A5" w:rsidP="005C06A5">
            <w:pPr>
              <w:keepNext/>
              <w:tabs>
                <w:tab w:val="left" w:pos="-720"/>
              </w:tabs>
              <w:suppressAutoHyphens/>
              <w:spacing w:line="240" w:lineRule="atLeast"/>
              <w:jc w:val="both"/>
              <w:rPr>
                <w:b/>
                <w:color w:val="244061" w:themeColor="accent1" w:themeShade="80"/>
                <w:spacing w:val="-2"/>
              </w:rPr>
            </w:pPr>
            <w:r w:rsidRPr="000A73B8">
              <w:rPr>
                <w:spacing w:val="-2"/>
              </w:rPr>
              <w:t xml:space="preserve">** </w:t>
            </w:r>
            <w:bookmarkStart w:id="2" w:name="contractdue"/>
            <w:r w:rsidRPr="000A73B8">
              <w:rPr>
                <w:b/>
                <w:i/>
                <w:spacing w:val="-2"/>
              </w:rPr>
              <w:fldChar w:fldCharType="begin"/>
            </w:r>
            <w:r w:rsidRPr="000A73B8">
              <w:rPr>
                <w:b/>
                <w:i/>
                <w:spacing w:val="-2"/>
              </w:rPr>
              <w:instrText xml:space="preserve"> HYPERLINK  \l "contract_details" </w:instrText>
            </w:r>
            <w:r w:rsidRPr="000A73B8">
              <w:rPr>
                <w:b/>
                <w:i/>
                <w:spacing w:val="-2"/>
              </w:rPr>
              <w:fldChar w:fldCharType="separate"/>
            </w:r>
            <w:r w:rsidRPr="000A73B8">
              <w:rPr>
                <w:rStyle w:val="Hyperlink"/>
                <w:b/>
                <w:i/>
                <w:spacing w:val="-2"/>
              </w:rPr>
              <w:t>learning con</w:t>
            </w:r>
            <w:r w:rsidRPr="000A73B8">
              <w:rPr>
                <w:rStyle w:val="Hyperlink"/>
                <w:b/>
                <w:i/>
                <w:spacing w:val="-2"/>
              </w:rPr>
              <w:t>t</w:t>
            </w:r>
            <w:r w:rsidRPr="000A73B8">
              <w:rPr>
                <w:rStyle w:val="Hyperlink"/>
                <w:b/>
                <w:i/>
                <w:spacing w:val="-2"/>
              </w:rPr>
              <w:t>racts d</w:t>
            </w:r>
            <w:r w:rsidRPr="000A73B8">
              <w:rPr>
                <w:rStyle w:val="Hyperlink"/>
                <w:b/>
                <w:i/>
                <w:spacing w:val="-2"/>
              </w:rPr>
              <w:t>u</w:t>
            </w:r>
            <w:r w:rsidRPr="000A73B8">
              <w:rPr>
                <w:rStyle w:val="Hyperlink"/>
                <w:b/>
                <w:i/>
                <w:spacing w:val="-2"/>
              </w:rPr>
              <w:t xml:space="preserve">e via </w:t>
            </w:r>
            <w:r>
              <w:rPr>
                <w:rStyle w:val="Hyperlink"/>
                <w:b/>
                <w:i/>
                <w:spacing w:val="-2"/>
              </w:rPr>
              <w:t>Connect Grade Center by class time</w:t>
            </w:r>
            <w:r w:rsidRPr="000A73B8">
              <w:rPr>
                <w:b/>
                <w:i/>
                <w:spacing w:val="-2"/>
              </w:rPr>
              <w:fldChar w:fldCharType="end"/>
            </w:r>
            <w:r w:rsidRPr="000A73B8">
              <w:rPr>
                <w:b/>
                <w:i/>
                <w:spacing w:val="-2"/>
              </w:rPr>
              <w:t xml:space="preserve"> </w:t>
            </w:r>
            <w:bookmarkEnd w:id="2"/>
            <w:r w:rsidRPr="000A73B8">
              <w:rPr>
                <w:b/>
                <w:i/>
                <w:spacing w:val="-2"/>
              </w:rPr>
              <w:t>**</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644377">
            <w:pPr>
              <w:pStyle w:val="Body"/>
              <w:keepNext/>
              <w:spacing w:after="0" w:line="240" w:lineRule="auto"/>
            </w:pPr>
            <w:r>
              <w:t>3</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r>
              <w:t xml:space="preserve">Tues. </w:t>
            </w:r>
            <w:bookmarkStart w:id="3" w:name="class_03"/>
            <w:r w:rsidR="00140CFF">
              <w:fldChar w:fldCharType="begin"/>
            </w:r>
            <w:r w:rsidR="00140CFF">
              <w:instrText xml:space="preserve"> HYPERLINK  \l "Week_03" </w:instrText>
            </w:r>
            <w:r w:rsidR="00140CFF">
              <w:fldChar w:fldCharType="separate"/>
            </w:r>
            <w:r w:rsidRPr="00140CFF">
              <w:rPr>
                <w:rStyle w:val="Hyperlink"/>
              </w:rPr>
              <w:t>S</w:t>
            </w:r>
            <w:r w:rsidRPr="00140CFF">
              <w:rPr>
                <w:rStyle w:val="Hyperlink"/>
              </w:rPr>
              <w:t>e</w:t>
            </w:r>
            <w:r w:rsidRPr="00140CFF">
              <w:rPr>
                <w:rStyle w:val="Hyperlink"/>
              </w:rPr>
              <w:t>p</w:t>
            </w:r>
            <w:r w:rsidRPr="00140CFF">
              <w:rPr>
                <w:rStyle w:val="Hyperlink"/>
              </w:rPr>
              <w:t>t</w:t>
            </w:r>
            <w:r w:rsidRPr="00140CFF">
              <w:rPr>
                <w:rStyle w:val="Hyperlink"/>
              </w:rPr>
              <w:t>.</w:t>
            </w:r>
            <w:r w:rsidRPr="00140CFF">
              <w:rPr>
                <w:rStyle w:val="Hyperlink"/>
              </w:rPr>
              <w:t xml:space="preserve"> </w:t>
            </w:r>
            <w:r w:rsidRPr="00140CFF">
              <w:rPr>
                <w:rStyle w:val="Hyperlink"/>
              </w:rPr>
              <w:t>2</w:t>
            </w:r>
            <w:r w:rsidRPr="00140CFF">
              <w:rPr>
                <w:rStyle w:val="Hyperlink"/>
              </w:rPr>
              <w:t>0</w:t>
            </w:r>
            <w:bookmarkEnd w:id="3"/>
            <w:r w:rsidR="00140CFF">
              <w:fldChar w:fldCharType="end"/>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Default="005C06A5" w:rsidP="00F4684B">
            <w:pPr>
              <w:keepNext/>
              <w:tabs>
                <w:tab w:val="left" w:pos="-720"/>
                <w:tab w:val="left" w:pos="2100"/>
              </w:tabs>
              <w:suppressAutoHyphens/>
              <w:spacing w:line="240" w:lineRule="atLeast"/>
              <w:jc w:val="both"/>
            </w:pPr>
            <w:r>
              <w:t>The construction of public problems; discourse analysis</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644377">
            <w:pPr>
              <w:pStyle w:val="Body"/>
              <w:keepNext/>
              <w:spacing w:after="0" w:line="240" w:lineRule="auto"/>
            </w:pPr>
            <w:r>
              <w:t>4</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r>
              <w:t xml:space="preserve">Tues. </w:t>
            </w:r>
            <w:hyperlink w:anchor="Week_04" w:history="1">
              <w:r w:rsidRPr="00140CFF">
                <w:rPr>
                  <w:rStyle w:val="Hyperlink"/>
                </w:rPr>
                <w:t>Se</w:t>
              </w:r>
              <w:r w:rsidRPr="00140CFF">
                <w:rPr>
                  <w:rStyle w:val="Hyperlink"/>
                </w:rPr>
                <w:t>p</w:t>
              </w:r>
              <w:r w:rsidRPr="00140CFF">
                <w:rPr>
                  <w:rStyle w:val="Hyperlink"/>
                </w:rPr>
                <w:t>t.</w:t>
              </w:r>
              <w:r w:rsidRPr="00140CFF">
                <w:rPr>
                  <w:rStyle w:val="Hyperlink"/>
                </w:rPr>
                <w:t xml:space="preserve"> </w:t>
              </w:r>
              <w:r w:rsidRPr="00140CFF">
                <w:rPr>
                  <w:rStyle w:val="Hyperlink"/>
                </w:rPr>
                <w:t>27</w:t>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Pr="000A73B8" w:rsidRDefault="005C06A5" w:rsidP="00F4684B">
            <w:pPr>
              <w:keepNext/>
              <w:tabs>
                <w:tab w:val="left" w:pos="-720"/>
                <w:tab w:val="left" w:pos="2100"/>
              </w:tabs>
              <w:suppressAutoHyphens/>
              <w:spacing w:line="240" w:lineRule="atLeast"/>
              <w:jc w:val="both"/>
            </w:pPr>
            <w:r>
              <w:t>Governance frameworks</w:t>
            </w:r>
            <w:r w:rsidRPr="000A73B8">
              <w:t>; policy settlements; neoliberalism</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644377">
            <w:pPr>
              <w:pStyle w:val="Body"/>
              <w:keepNext/>
              <w:spacing w:after="0" w:line="240" w:lineRule="auto"/>
            </w:pPr>
            <w:r>
              <w:t>5</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bookmarkStart w:id="4" w:name="class_05"/>
            <w:r>
              <w:t>Tues.</w:t>
            </w:r>
            <w:bookmarkEnd w:id="4"/>
            <w:r>
              <w:t xml:space="preserve"> </w:t>
            </w:r>
            <w:bookmarkStart w:id="5" w:name="class_04"/>
            <w:r>
              <w:fldChar w:fldCharType="begin"/>
            </w:r>
            <w:r>
              <w:instrText>HYPERLINK \l "week_05"</w:instrText>
            </w:r>
            <w:r>
              <w:fldChar w:fldCharType="separate"/>
            </w:r>
            <w:r>
              <w:rPr>
                <w:rStyle w:val="Hyperlink"/>
                <w:spacing w:val="-2"/>
              </w:rPr>
              <w:t>O</w:t>
            </w:r>
            <w:r>
              <w:rPr>
                <w:rStyle w:val="Hyperlink"/>
                <w:spacing w:val="-2"/>
              </w:rPr>
              <w:t>c</w:t>
            </w:r>
            <w:r>
              <w:rPr>
                <w:rStyle w:val="Hyperlink"/>
                <w:spacing w:val="-2"/>
              </w:rPr>
              <w:t>t</w:t>
            </w:r>
            <w:r>
              <w:rPr>
                <w:rStyle w:val="Hyperlink"/>
                <w:spacing w:val="-2"/>
              </w:rPr>
              <w:t>.</w:t>
            </w:r>
            <w:r>
              <w:rPr>
                <w:rStyle w:val="Hyperlink"/>
                <w:spacing w:val="-2"/>
              </w:rPr>
              <w:t xml:space="preserve"> 4  </w:t>
            </w:r>
            <w:r>
              <w:fldChar w:fldCharType="end"/>
            </w:r>
            <w:bookmarkEnd w:id="5"/>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Default="005C06A5" w:rsidP="00F4684B">
            <w:pPr>
              <w:keepNext/>
              <w:tabs>
                <w:tab w:val="left" w:pos="-720"/>
                <w:tab w:val="left" w:pos="2100"/>
              </w:tabs>
              <w:suppressAutoHyphens/>
              <w:spacing w:line="240" w:lineRule="atLeast"/>
              <w:jc w:val="both"/>
            </w:pPr>
            <w:r w:rsidRPr="000A73B8">
              <w:t>Democracy, culture, and the politics of difference</w:t>
            </w:r>
          </w:p>
          <w:p w:rsidR="005C06A5" w:rsidRPr="00E06066" w:rsidRDefault="005C06A5" w:rsidP="00F4684B">
            <w:pPr>
              <w:keepNext/>
              <w:rPr>
                <w:b/>
              </w:rPr>
            </w:pPr>
            <w:r w:rsidRPr="000A73B8">
              <w:rPr>
                <w:b/>
              </w:rPr>
              <w:t xml:space="preserve">** </w:t>
            </w:r>
            <w:bookmarkStart w:id="6" w:name="webassign"/>
            <w:r w:rsidRPr="000A73B8">
              <w:rPr>
                <w:b/>
                <w:i/>
              </w:rPr>
              <w:fldChar w:fldCharType="begin"/>
            </w:r>
            <w:r>
              <w:rPr>
                <w:b/>
                <w:i/>
              </w:rPr>
              <w:instrText>HYPERLINK  \l "webassigndetail"</w:instrText>
            </w:r>
            <w:r w:rsidRPr="000A73B8">
              <w:rPr>
                <w:b/>
                <w:i/>
              </w:rPr>
              <w:fldChar w:fldCharType="separate"/>
            </w:r>
            <w:r>
              <w:rPr>
                <w:rStyle w:val="Hyperlink"/>
                <w:b/>
                <w:i/>
              </w:rPr>
              <w:t>policy comparison (website) assignment due by class time</w:t>
            </w:r>
            <w:r w:rsidRPr="000A73B8">
              <w:rPr>
                <w:b/>
                <w:i/>
              </w:rPr>
              <w:fldChar w:fldCharType="end"/>
            </w:r>
            <w:r w:rsidRPr="000A73B8">
              <w:rPr>
                <w:b/>
              </w:rPr>
              <w:t xml:space="preserve"> </w:t>
            </w:r>
            <w:bookmarkEnd w:id="6"/>
            <w:r w:rsidRPr="000A73B8">
              <w:rPr>
                <w:b/>
              </w:rPr>
              <w:t>*</w:t>
            </w:r>
            <w:r>
              <w:rPr>
                <w:b/>
              </w:rPr>
              <w:t>*</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644377">
            <w:pPr>
              <w:pStyle w:val="Body"/>
              <w:keepNext/>
              <w:spacing w:after="0" w:line="240" w:lineRule="auto"/>
            </w:pPr>
            <w:r>
              <w:t>6</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bookmarkStart w:id="7" w:name="class_06"/>
            <w:r>
              <w:t>Tues.</w:t>
            </w:r>
            <w:bookmarkEnd w:id="7"/>
            <w:r>
              <w:t xml:space="preserve"> </w:t>
            </w:r>
            <w:hyperlink w:anchor="week_06" w:history="1">
              <w:r>
                <w:rPr>
                  <w:rStyle w:val="Hyperlink"/>
                  <w:spacing w:val="-2"/>
                </w:rPr>
                <w:t>Oct. 11</w:t>
              </w:r>
              <w:r>
                <w:rPr>
                  <w:rStyle w:val="Hyperlink"/>
                  <w:spacing w:val="-2"/>
                </w:rPr>
                <w:tab/>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Pr="005C41CC" w:rsidRDefault="005C06A5" w:rsidP="002E18F6">
            <w:pPr>
              <w:pStyle w:val="Body"/>
              <w:keepNext/>
              <w:spacing w:after="0" w:line="240" w:lineRule="auto"/>
              <w:rPr>
                <w:b/>
                <w:color w:val="244061" w:themeColor="accent1" w:themeShade="80"/>
              </w:rPr>
            </w:pPr>
            <w:r w:rsidRPr="000A73B8">
              <w:t>Dimensions of social justice in education</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644377">
            <w:pPr>
              <w:pStyle w:val="Body"/>
              <w:keepNext/>
              <w:spacing w:after="0" w:line="240" w:lineRule="auto"/>
            </w:pPr>
            <w:r>
              <w:t>7</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bookmarkStart w:id="8" w:name="class_07"/>
            <w:r>
              <w:t>Tues</w:t>
            </w:r>
            <w:bookmarkEnd w:id="8"/>
            <w:r>
              <w:fldChar w:fldCharType="begin"/>
            </w:r>
            <w:r>
              <w:instrText>HYPERLINK \l "week_07"</w:instrText>
            </w:r>
            <w:r>
              <w:fldChar w:fldCharType="separate"/>
            </w:r>
            <w:r w:rsidRPr="00B60058">
              <w:rPr>
                <w:rStyle w:val="Hyperlink"/>
              </w:rPr>
              <w:t xml:space="preserve">. Oct. </w:t>
            </w:r>
            <w:r>
              <w:rPr>
                <w:rStyle w:val="Hyperlink"/>
              </w:rPr>
              <w:t>18</w:t>
            </w:r>
            <w:r>
              <w:fldChar w:fldCharType="end"/>
            </w:r>
            <w:r w:rsidRPr="000A73B8">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Pr="00421BB2" w:rsidRDefault="005C06A5" w:rsidP="002E18F6">
            <w:pPr>
              <w:pStyle w:val="Body"/>
              <w:keepNext/>
              <w:spacing w:after="0" w:line="240" w:lineRule="auto"/>
            </w:pPr>
            <w:r w:rsidRPr="00421BB2">
              <w:rPr>
                <w:spacing w:val="-2"/>
              </w:rPr>
              <w:t>Participation, recognition, redistribution</w:t>
            </w:r>
            <w:r>
              <w:rPr>
                <w:spacing w:val="-2"/>
              </w:rPr>
              <w:t>—</w:t>
            </w:r>
            <w:r>
              <w:rPr>
                <w:spacing w:val="-2"/>
              </w:rPr>
              <w:t>plus joy in education</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644377">
            <w:pPr>
              <w:pStyle w:val="Body"/>
              <w:keepNext/>
              <w:spacing w:after="0" w:line="240" w:lineRule="auto"/>
            </w:pPr>
            <w:r>
              <w:t>8</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bookmarkStart w:id="9" w:name="class_08"/>
            <w:r>
              <w:t>Tues.</w:t>
            </w:r>
            <w:bookmarkEnd w:id="9"/>
            <w:r>
              <w:t xml:space="preserve"> </w:t>
            </w:r>
            <w:hyperlink w:anchor="week_08" w:history="1">
              <w:r w:rsidRPr="00B60058">
                <w:rPr>
                  <w:rStyle w:val="Hyperlink"/>
                </w:rPr>
                <w:t>Oct. 2</w:t>
              </w:r>
              <w:r>
                <w:rPr>
                  <w:rStyle w:val="Hyperlink"/>
                </w:rPr>
                <w:t>5</w:t>
              </w:r>
            </w:hyperlink>
            <w:r w:rsidRPr="000A73B8">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Default="005C06A5" w:rsidP="002E18F6">
            <w:pPr>
              <w:pStyle w:val="Body"/>
              <w:keepNext/>
              <w:spacing w:after="0" w:line="240" w:lineRule="auto"/>
            </w:pPr>
            <w:r w:rsidRPr="000A73B8">
              <w:t>Aboriginal education policy</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644377">
            <w:pPr>
              <w:pStyle w:val="Body"/>
              <w:keepNext/>
              <w:spacing w:after="0" w:line="240" w:lineRule="auto"/>
            </w:pPr>
            <w:r>
              <w:t>9</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bookmarkStart w:id="10" w:name="class_09"/>
            <w:r>
              <w:t>Tues</w:t>
            </w:r>
            <w:bookmarkEnd w:id="10"/>
            <w:r>
              <w:t xml:space="preserve">. </w:t>
            </w:r>
            <w:hyperlink w:anchor="week_09" w:history="1">
              <w:r w:rsidRPr="00B60058">
                <w:rPr>
                  <w:rStyle w:val="Hyperlink"/>
                </w:rPr>
                <w:t xml:space="preserve">Nov. </w:t>
              </w:r>
              <w:r>
                <w:rPr>
                  <w:rStyle w:val="Hyperlink"/>
                </w:rPr>
                <w:t>1</w:t>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Pr="000A73B8" w:rsidRDefault="005C06A5" w:rsidP="002E18F6">
            <w:pPr>
              <w:pStyle w:val="Body"/>
              <w:keepNext/>
              <w:spacing w:after="0" w:line="240" w:lineRule="auto"/>
            </w:pPr>
            <w:r w:rsidRPr="000A73B8">
              <w:t>Gender equality policy in education</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644377">
            <w:pPr>
              <w:pStyle w:val="Body"/>
              <w:keepNext/>
              <w:spacing w:after="0" w:line="240" w:lineRule="auto"/>
            </w:pPr>
            <w:r>
              <w:t>10</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bookmarkStart w:id="11" w:name="class_10"/>
            <w:r>
              <w:t>Tues</w:t>
            </w:r>
            <w:bookmarkEnd w:id="11"/>
            <w:r>
              <w:t xml:space="preserve">. </w:t>
            </w:r>
            <w:hyperlink w:anchor="week_10" w:history="1">
              <w:r w:rsidRPr="00B60058">
                <w:rPr>
                  <w:rStyle w:val="Hyperlink"/>
                </w:rPr>
                <w:t xml:space="preserve">Nov. </w:t>
              </w:r>
              <w:r>
                <w:rPr>
                  <w:rStyle w:val="Hyperlink"/>
                </w:rPr>
                <w:t>8</w:t>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Pr="000A73B8" w:rsidRDefault="005C06A5" w:rsidP="00A0283E">
            <w:pPr>
              <w:pStyle w:val="Body"/>
              <w:keepNext/>
              <w:spacing w:after="0" w:line="240" w:lineRule="auto"/>
            </w:pPr>
            <w:r>
              <w:t xml:space="preserve">Policy alternatives: </w:t>
            </w:r>
            <w:r w:rsidRPr="0030635D">
              <w:rPr>
                <w:i/>
              </w:rPr>
              <w:t>Prefigurative practice</w:t>
            </w:r>
            <w:r>
              <w:t xml:space="preserve">, </w:t>
            </w:r>
            <w:r w:rsidRPr="0030635D">
              <w:rPr>
                <w:i/>
              </w:rPr>
              <w:t>real utopias</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644377">
            <w:pPr>
              <w:pStyle w:val="Body"/>
              <w:keepNext/>
              <w:spacing w:after="0" w:line="240" w:lineRule="auto"/>
            </w:pPr>
            <w:r>
              <w:t>11</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bookmarkStart w:id="12" w:name="class_11"/>
            <w:r>
              <w:t>Tues</w:t>
            </w:r>
            <w:bookmarkEnd w:id="12"/>
            <w:r>
              <w:t xml:space="preserve">. </w:t>
            </w:r>
            <w:hyperlink w:anchor="week_11" w:history="1">
              <w:r w:rsidRPr="00B60058">
                <w:rPr>
                  <w:rStyle w:val="Hyperlink"/>
                </w:rPr>
                <w:t>Nov. 1</w:t>
              </w:r>
              <w:r>
                <w:rPr>
                  <w:rStyle w:val="Hyperlink"/>
                </w:rPr>
                <w:t>5</w:t>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Pr="00897F6E" w:rsidRDefault="005C06A5" w:rsidP="002E18F6">
            <w:pPr>
              <w:pStyle w:val="Body"/>
              <w:keepNext/>
              <w:spacing w:after="0" w:line="240" w:lineRule="auto"/>
              <w:rPr>
                <w:b/>
              </w:rPr>
            </w:pPr>
            <w:r w:rsidRPr="000A73B8">
              <w:t>Framing and counter-framing</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644377">
            <w:pPr>
              <w:pStyle w:val="Body"/>
              <w:keepNext/>
              <w:spacing w:after="0" w:line="240" w:lineRule="auto"/>
            </w:pPr>
            <w:r>
              <w:t>12</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644377">
            <w:pPr>
              <w:pStyle w:val="Body"/>
              <w:keepNext/>
              <w:spacing w:after="0" w:line="240" w:lineRule="auto"/>
            </w:pPr>
            <w:bookmarkStart w:id="13" w:name="class_12"/>
            <w:r>
              <w:t>Tues</w:t>
            </w:r>
            <w:bookmarkEnd w:id="13"/>
            <w:r>
              <w:t xml:space="preserve">. </w:t>
            </w:r>
            <w:hyperlink w:anchor="week_12" w:history="1">
              <w:r w:rsidRPr="00B60058">
                <w:rPr>
                  <w:rStyle w:val="Hyperlink"/>
                </w:rPr>
                <w:t>Nov. 2</w:t>
              </w:r>
              <w:r>
                <w:rPr>
                  <w:rStyle w:val="Hyperlink"/>
                </w:rPr>
                <w:t>2</w:t>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Default="005C06A5" w:rsidP="002E18F6">
            <w:pPr>
              <w:keepNext/>
            </w:pPr>
            <w:r w:rsidRPr="000A73B8">
              <w:t>Policy activism</w:t>
            </w:r>
          </w:p>
        </w:tc>
      </w:tr>
      <w:tr w:rsidR="005C06A5"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06A5" w:rsidRDefault="005C06A5" w:rsidP="00870A36">
            <w:pPr>
              <w:pStyle w:val="Body"/>
              <w:keepNext/>
              <w:spacing w:after="0" w:line="240" w:lineRule="auto"/>
            </w:pPr>
            <w:r>
              <w:t>13</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5C06A5" w:rsidRDefault="005C06A5" w:rsidP="00870A36">
            <w:pPr>
              <w:pStyle w:val="Body"/>
              <w:keepNext/>
              <w:spacing w:after="0" w:line="240" w:lineRule="auto"/>
            </w:pPr>
            <w:bookmarkStart w:id="14" w:name="class_13"/>
            <w:r>
              <w:t>Tues</w:t>
            </w:r>
            <w:bookmarkEnd w:id="14"/>
            <w:r>
              <w:t xml:space="preserve">. </w:t>
            </w:r>
            <w:hyperlink w:anchor="week_13" w:history="1">
              <w:r w:rsidRPr="00235D3F">
                <w:rPr>
                  <w:rStyle w:val="Hyperlink"/>
                </w:rPr>
                <w:t>Nov. 29</w:t>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rsidR="005C06A5" w:rsidRDefault="005C06A5" w:rsidP="002E18F6">
            <w:pPr>
              <w:pStyle w:val="Body"/>
              <w:keepNext/>
              <w:spacing w:after="0" w:line="240" w:lineRule="auto"/>
            </w:pPr>
            <w:r w:rsidRPr="000A73B8">
              <w:t>Student presentations (format TBD; maybe gallery walk)</w:t>
            </w:r>
          </w:p>
          <w:p w:rsidR="005C06A5" w:rsidRPr="00897F6E" w:rsidRDefault="005C06A5" w:rsidP="00F4684B">
            <w:pPr>
              <w:pStyle w:val="Body"/>
              <w:keepNext/>
              <w:spacing w:after="0" w:line="240" w:lineRule="auto"/>
              <w:rPr>
                <w:b/>
                <w:color w:val="244061" w:themeColor="accent1" w:themeShade="80"/>
              </w:rPr>
            </w:pPr>
            <w:r>
              <w:t xml:space="preserve">** </w:t>
            </w:r>
            <w:bookmarkStart w:id="15" w:name="FinalAssign"/>
            <w:r>
              <w:rPr>
                <w:b/>
                <w:i/>
              </w:rPr>
              <w:fldChar w:fldCharType="begin"/>
            </w:r>
            <w:r>
              <w:rPr>
                <w:b/>
                <w:i/>
              </w:rPr>
              <w:instrText xml:space="preserve"> HYPERLINK  \l "otherassign" </w:instrText>
            </w:r>
            <w:r>
              <w:rPr>
                <w:b/>
                <w:i/>
              </w:rPr>
              <w:fldChar w:fldCharType="separate"/>
            </w:r>
            <w:r w:rsidRPr="00A0283E">
              <w:rPr>
                <w:rStyle w:val="Hyperlink"/>
                <w:b/>
                <w:i/>
              </w:rPr>
              <w:t>final assignment/s due</w:t>
            </w:r>
            <w:r>
              <w:rPr>
                <w:b/>
                <w:i/>
              </w:rPr>
              <w:fldChar w:fldCharType="end"/>
            </w:r>
            <w:r w:rsidRPr="00A0283E">
              <w:rPr>
                <w:b/>
                <w:i/>
              </w:rPr>
              <w:t xml:space="preserve"> </w:t>
            </w:r>
            <w:bookmarkEnd w:id="15"/>
            <w:r w:rsidRPr="00A0283E">
              <w:rPr>
                <w:b/>
                <w:i/>
              </w:rPr>
              <w:t xml:space="preserve">no later than Friday, Dec. </w:t>
            </w:r>
            <w:r>
              <w:rPr>
                <w:b/>
                <w:i/>
              </w:rPr>
              <w:t>2 by</w:t>
            </w:r>
            <w:r w:rsidRPr="00A0283E">
              <w:rPr>
                <w:b/>
                <w:i/>
              </w:rPr>
              <w:t xml:space="preserve"> 9 a.m.</w:t>
            </w:r>
            <w:r>
              <w:t xml:space="preserve"> **</w:t>
            </w:r>
          </w:p>
        </w:tc>
      </w:tr>
    </w:tbl>
    <w:p w:rsidR="001214F3" w:rsidRPr="000A73B8" w:rsidRDefault="001214F3" w:rsidP="001214F3"/>
    <w:p w:rsidR="00C55A0F" w:rsidRPr="000A73B8" w:rsidRDefault="00C55A0F" w:rsidP="001B7D59">
      <w:pPr>
        <w:tabs>
          <w:tab w:val="left" w:pos="-720"/>
        </w:tabs>
        <w:suppressAutoHyphens/>
        <w:spacing w:line="240" w:lineRule="atLeast"/>
        <w:jc w:val="both"/>
        <w:rPr>
          <w:b/>
          <w:spacing w:val="-2"/>
          <w:sz w:val="28"/>
        </w:rPr>
      </w:pPr>
    </w:p>
    <w:p w:rsidR="00053835" w:rsidRPr="000A73B8" w:rsidRDefault="00053835" w:rsidP="001B7D59">
      <w:pPr>
        <w:tabs>
          <w:tab w:val="left" w:pos="-720"/>
        </w:tabs>
        <w:suppressAutoHyphens/>
        <w:spacing w:line="240" w:lineRule="atLeast"/>
        <w:jc w:val="both"/>
        <w:rPr>
          <w:b/>
          <w:i/>
          <w:spacing w:val="-2"/>
          <w:sz w:val="28"/>
        </w:rPr>
      </w:pPr>
      <w:r w:rsidRPr="000A73B8">
        <w:rPr>
          <w:b/>
          <w:i/>
          <w:spacing w:val="-2"/>
          <w:sz w:val="28"/>
        </w:rPr>
        <w:t xml:space="preserve">Course Requirements </w:t>
      </w:r>
      <w:r w:rsidR="00C55A0F" w:rsidRPr="000A73B8">
        <w:rPr>
          <w:b/>
          <w:i/>
          <w:spacing w:val="-2"/>
          <w:sz w:val="28"/>
        </w:rPr>
        <w:t xml:space="preserve">&amp; </w:t>
      </w:r>
      <w:r w:rsidRPr="000A73B8">
        <w:rPr>
          <w:b/>
          <w:i/>
          <w:spacing w:val="-2"/>
          <w:sz w:val="28"/>
        </w:rPr>
        <w:t>Evaluation</w:t>
      </w:r>
    </w:p>
    <w:p w:rsidR="00AD0BA0" w:rsidRPr="000A73B8" w:rsidRDefault="00AD0BA0" w:rsidP="00AD0BA0"/>
    <w:p w:rsidR="00AD0BA0" w:rsidRDefault="00AD0BA0" w:rsidP="00AD0BA0">
      <w:r w:rsidRPr="000A73B8">
        <w:t>NOTE: I encourage you to work together with other members of the class on any assignment.  If you elect to do this, you will receive a group mark.</w:t>
      </w:r>
    </w:p>
    <w:p w:rsidR="00AB6EBA" w:rsidRDefault="00AB6EBA" w:rsidP="00AD0BA0"/>
    <w:p w:rsidR="00AB6EBA" w:rsidRPr="000A73B8" w:rsidRDefault="00AB6EBA" w:rsidP="00AD0BA0">
      <w:r>
        <w:t>NOTE: Your learning contract and all assignments should be posted to the Grade Center within Connect.</w:t>
      </w:r>
    </w:p>
    <w:p w:rsidR="00053835" w:rsidRPr="000A73B8" w:rsidRDefault="00053835" w:rsidP="001B7D59">
      <w:pPr>
        <w:tabs>
          <w:tab w:val="left" w:pos="-720"/>
        </w:tabs>
        <w:suppressAutoHyphens/>
        <w:spacing w:line="240" w:lineRule="atLeast"/>
        <w:jc w:val="both"/>
        <w:rPr>
          <w:spacing w:val="-2"/>
        </w:rPr>
      </w:pPr>
    </w:p>
    <w:bookmarkStart w:id="16" w:name="webassigndetail"/>
    <w:p w:rsidR="00053835" w:rsidRPr="000A73B8" w:rsidRDefault="00C505E4" w:rsidP="00053835">
      <w:pPr>
        <w:rPr>
          <w:rStyle w:val="Hyperlink"/>
          <w:b/>
        </w:rPr>
      </w:pPr>
      <w:r w:rsidRPr="000A73B8">
        <w:rPr>
          <w:b/>
        </w:rPr>
        <w:fldChar w:fldCharType="begin"/>
      </w:r>
      <w:r w:rsidR="00C269E0" w:rsidRPr="000A73B8">
        <w:rPr>
          <w:b/>
        </w:rPr>
        <w:instrText xml:space="preserve"> HYPERLINK  \l "webassign" </w:instrText>
      </w:r>
      <w:r w:rsidRPr="000A73B8">
        <w:rPr>
          <w:b/>
        </w:rPr>
        <w:fldChar w:fldCharType="separate"/>
      </w:r>
      <w:r w:rsidR="007A0499" w:rsidRPr="000A73B8">
        <w:rPr>
          <w:rStyle w:val="Hyperlink"/>
          <w:b/>
        </w:rPr>
        <w:t>Policy Comparison Assignment</w:t>
      </w:r>
      <w:r w:rsidR="00053835" w:rsidRPr="000A73B8">
        <w:rPr>
          <w:rStyle w:val="Hyperlink"/>
          <w:b/>
        </w:rPr>
        <w:t>, 20% of the final mark</w:t>
      </w:r>
    </w:p>
    <w:p w:rsidR="00053835" w:rsidRPr="000A73B8" w:rsidRDefault="00053835" w:rsidP="00053835">
      <w:pPr>
        <w:rPr>
          <w:b/>
        </w:rPr>
      </w:pPr>
      <w:r w:rsidRPr="000A73B8">
        <w:rPr>
          <w:rStyle w:val="Hyperlink"/>
          <w:b/>
        </w:rPr>
        <w:t xml:space="preserve">5 </w:t>
      </w:r>
      <w:r w:rsidR="00287380" w:rsidRPr="000A73B8">
        <w:rPr>
          <w:rStyle w:val="Hyperlink"/>
          <w:b/>
        </w:rPr>
        <w:t xml:space="preserve">typed, </w:t>
      </w:r>
      <w:r w:rsidRPr="000A73B8">
        <w:rPr>
          <w:rStyle w:val="Hyperlink"/>
          <w:b/>
        </w:rPr>
        <w:t xml:space="preserve">double-spaced pages, due on </w:t>
      </w:r>
      <w:r w:rsidR="00F4684B" w:rsidRPr="00F4684B">
        <w:rPr>
          <w:rStyle w:val="Hyperlink"/>
          <w:b/>
          <w:color w:val="FF0000"/>
        </w:rPr>
        <w:t>Octob</w:t>
      </w:r>
      <w:r w:rsidR="006C7F83" w:rsidRPr="00F4684B">
        <w:rPr>
          <w:rStyle w:val="Hyperlink"/>
          <w:b/>
          <w:color w:val="FF0000"/>
        </w:rPr>
        <w:t xml:space="preserve">er </w:t>
      </w:r>
      <w:r w:rsidR="00F4684B" w:rsidRPr="00F4684B">
        <w:rPr>
          <w:rStyle w:val="Hyperlink"/>
          <w:b/>
          <w:color w:val="FF0000"/>
        </w:rPr>
        <w:t>4</w:t>
      </w:r>
      <w:r w:rsidR="009C5587" w:rsidRPr="00F4684B">
        <w:rPr>
          <w:rStyle w:val="Hyperlink"/>
          <w:b/>
          <w:color w:val="FF0000"/>
        </w:rPr>
        <w:t>.</w:t>
      </w:r>
      <w:r w:rsidR="00C505E4" w:rsidRPr="000A73B8">
        <w:rPr>
          <w:b/>
        </w:rPr>
        <w:fldChar w:fldCharType="end"/>
      </w:r>
      <w:bookmarkEnd w:id="16"/>
    </w:p>
    <w:p w:rsidR="00227E62" w:rsidRPr="000A73B8" w:rsidRDefault="00227E62" w:rsidP="00053835"/>
    <w:p w:rsidR="00227E62" w:rsidRPr="000A73B8" w:rsidRDefault="00A0283E" w:rsidP="00053835">
      <w:r>
        <w:t>Either f</w:t>
      </w:r>
      <w:r w:rsidR="00053835" w:rsidRPr="000A73B8">
        <w:t xml:space="preserve">rom </w:t>
      </w:r>
      <w:bookmarkStart w:id="17" w:name="weblistmention"/>
      <w:r w:rsidR="00C505E4">
        <w:fldChar w:fldCharType="begin"/>
      </w:r>
      <w:r w:rsidR="00CF1D41">
        <w:instrText xml:space="preserve"> HYPERLINK  \l "weblistentire" </w:instrText>
      </w:r>
      <w:r w:rsidR="00C505E4">
        <w:fldChar w:fldCharType="separate"/>
      </w:r>
      <w:r w:rsidR="00053835" w:rsidRPr="00CF1D41">
        <w:rPr>
          <w:rStyle w:val="Hyperlink"/>
        </w:rPr>
        <w:t>the list of suggested websites</w:t>
      </w:r>
      <w:r w:rsidR="00C505E4">
        <w:fldChar w:fldCharType="end"/>
      </w:r>
      <w:r w:rsidR="00053835" w:rsidRPr="000A73B8">
        <w:t xml:space="preserve"> </w:t>
      </w:r>
      <w:bookmarkEnd w:id="17"/>
      <w:r w:rsidR="00053835" w:rsidRPr="000A73B8">
        <w:t>provided</w:t>
      </w:r>
      <w:r>
        <w:t xml:space="preserve"> or ones you locate</w:t>
      </w:r>
      <w:r w:rsidR="00053835" w:rsidRPr="000A73B8">
        <w:t>, choose two and e</w:t>
      </w:r>
      <w:r w:rsidR="00AD0BA0" w:rsidRPr="000A73B8">
        <w:t>xplore their policy fields:</w:t>
      </w:r>
    </w:p>
    <w:p w:rsidR="00227E62" w:rsidRPr="000A73B8" w:rsidRDefault="00053835" w:rsidP="00227E62">
      <w:pPr>
        <w:numPr>
          <w:ilvl w:val="0"/>
          <w:numId w:val="1"/>
        </w:numPr>
      </w:pPr>
      <w:r w:rsidRPr="000A73B8">
        <w:t>Clarify why you have chosen these two websites and how you intend to compare them.</w:t>
      </w:r>
    </w:p>
    <w:p w:rsidR="00227E62" w:rsidRPr="000A73B8" w:rsidRDefault="00053835" w:rsidP="00227E62">
      <w:pPr>
        <w:numPr>
          <w:ilvl w:val="0"/>
          <w:numId w:val="1"/>
        </w:numPr>
      </w:pPr>
      <w:r w:rsidRPr="000A73B8">
        <w:t>Discuss in a meaningful way the discourses in use</w:t>
      </w:r>
      <w:r w:rsidR="00227E62" w:rsidRPr="000A73B8">
        <w:t xml:space="preserve"> and </w:t>
      </w:r>
      <w:r w:rsidRPr="000A73B8">
        <w:t>the intended audiences</w:t>
      </w:r>
      <w:r w:rsidR="00227E62" w:rsidRPr="000A73B8">
        <w:t>.</w:t>
      </w:r>
    </w:p>
    <w:p w:rsidR="00227E62" w:rsidRPr="000A73B8" w:rsidRDefault="00227E62" w:rsidP="00227E62">
      <w:pPr>
        <w:numPr>
          <w:ilvl w:val="0"/>
          <w:numId w:val="1"/>
        </w:numPr>
      </w:pPr>
      <w:r w:rsidRPr="000A73B8">
        <w:t>L</w:t>
      </w:r>
      <w:r w:rsidR="00053835" w:rsidRPr="000A73B8">
        <w:t>ook at</w:t>
      </w:r>
      <w:r w:rsidRPr="000A73B8">
        <w:t>, and discuss,</w:t>
      </w:r>
      <w:r w:rsidR="00053835" w:rsidRPr="000A73B8">
        <w:t xml:space="preserve"> the condensation symbols that are used.</w:t>
      </w:r>
    </w:p>
    <w:p w:rsidR="009671E4" w:rsidRPr="000A73B8" w:rsidRDefault="009671E4" w:rsidP="00227E62">
      <w:pPr>
        <w:numPr>
          <w:ilvl w:val="0"/>
          <w:numId w:val="1"/>
        </w:numPr>
      </w:pPr>
      <w:r w:rsidRPr="000A73B8">
        <w:lastRenderedPageBreak/>
        <w:t xml:space="preserve">Consider </w:t>
      </w:r>
      <w:r w:rsidR="00E90346" w:rsidRPr="000A73B8">
        <w:t>whether you can</w:t>
      </w:r>
      <w:r w:rsidRPr="000A73B8">
        <w:t xml:space="preserve"> identify </w:t>
      </w:r>
      <w:r w:rsidR="00737BA7" w:rsidRPr="000A73B8">
        <w:t>discursive fram</w:t>
      </w:r>
      <w:r w:rsidR="009339DF" w:rsidRPr="000A73B8">
        <w:t xml:space="preserve">es that limit what can be discussed (e.g., </w:t>
      </w:r>
      <w:r w:rsidR="00E90346" w:rsidRPr="000A73B8">
        <w:t xml:space="preserve">unheard </w:t>
      </w:r>
      <w:r w:rsidRPr="000A73B8">
        <w:t>voices, missing policy alternatives</w:t>
      </w:r>
      <w:r w:rsidR="009339DF" w:rsidRPr="000A73B8">
        <w:t>)</w:t>
      </w:r>
      <w:r w:rsidRPr="000A73B8">
        <w:t xml:space="preserve">, hidden assumptions, </w:t>
      </w:r>
      <w:r w:rsidR="00737BA7" w:rsidRPr="000A73B8">
        <w:t xml:space="preserve">one or more of Thompson’s </w:t>
      </w:r>
      <w:r w:rsidR="009E552B" w:rsidRPr="000A73B8">
        <w:t>modes of operation of ideology</w:t>
      </w:r>
      <w:r w:rsidRPr="000A73B8">
        <w:t xml:space="preserve">, </w:t>
      </w:r>
      <w:r w:rsidR="00EA4F36" w:rsidRPr="000A73B8">
        <w:t xml:space="preserve">contradictions, </w:t>
      </w:r>
      <w:r w:rsidR="00E90346" w:rsidRPr="000A73B8">
        <w:t xml:space="preserve">or </w:t>
      </w:r>
      <w:r w:rsidRPr="000A73B8">
        <w:t>suspicious numbers</w:t>
      </w:r>
      <w:r w:rsidR="00E90346" w:rsidRPr="000A73B8">
        <w:t>.</w:t>
      </w:r>
    </w:p>
    <w:p w:rsidR="00227E62" w:rsidRPr="000A73B8" w:rsidRDefault="00053835" w:rsidP="00227E62">
      <w:pPr>
        <w:numPr>
          <w:ilvl w:val="0"/>
          <w:numId w:val="1"/>
        </w:numPr>
      </w:pPr>
      <w:r w:rsidRPr="000A73B8">
        <w:t>Most importantly, base your discussion on readings from the course and class discussions</w:t>
      </w:r>
      <w:r w:rsidR="00227E62" w:rsidRPr="000A73B8">
        <w:t xml:space="preserve">; support </w:t>
      </w:r>
      <w:r w:rsidRPr="000A73B8">
        <w:t>your ideas with the relevant concepts and theories (cit</w:t>
      </w:r>
      <w:r w:rsidR="00227E62" w:rsidRPr="000A73B8">
        <w:t>ing</w:t>
      </w:r>
      <w:r w:rsidRPr="000A73B8">
        <w:t xml:space="preserve"> where appropriate).</w:t>
      </w:r>
    </w:p>
    <w:p w:rsidR="007A0499" w:rsidRPr="000A73B8" w:rsidRDefault="00053835" w:rsidP="007A0499">
      <w:pPr>
        <w:numPr>
          <w:ilvl w:val="0"/>
          <w:numId w:val="1"/>
        </w:numPr>
      </w:pPr>
      <w:r w:rsidRPr="000A73B8">
        <w:t xml:space="preserve">Reflect on the potential contribution of these </w:t>
      </w:r>
      <w:r w:rsidR="007A0499" w:rsidRPr="000A73B8">
        <w:t>policies/websites to your own work.</w:t>
      </w:r>
    </w:p>
    <w:p w:rsidR="007A0499" w:rsidRPr="000A73B8" w:rsidRDefault="007A0499" w:rsidP="007A0499">
      <w:pPr>
        <w:numPr>
          <w:ilvl w:val="0"/>
          <w:numId w:val="1"/>
        </w:numPr>
      </w:pPr>
      <w:r w:rsidRPr="000A73B8">
        <w:t>Reflect on the limitations of these websites.</w:t>
      </w:r>
    </w:p>
    <w:p w:rsidR="007C014D" w:rsidRPr="000A73B8" w:rsidRDefault="007C014D" w:rsidP="009C5587">
      <w:pPr>
        <w:ind w:left="360"/>
      </w:pPr>
    </w:p>
    <w:p w:rsidR="00E733F7" w:rsidRPr="000A73B8" w:rsidRDefault="007C014D" w:rsidP="007C014D">
      <w:pPr>
        <w:rPr>
          <w:b/>
          <w:i/>
        </w:rPr>
      </w:pPr>
      <w:r w:rsidRPr="000A73B8">
        <w:rPr>
          <w:b/>
          <w:i/>
        </w:rPr>
        <w:t xml:space="preserve">Evaluation criteria: </w:t>
      </w:r>
    </w:p>
    <w:p w:rsidR="00004F26" w:rsidRPr="000A73B8" w:rsidRDefault="001406B3" w:rsidP="00004F26">
      <w:pPr>
        <w:numPr>
          <w:ilvl w:val="0"/>
          <w:numId w:val="18"/>
        </w:numPr>
      </w:pPr>
      <w:r w:rsidRPr="000A73B8">
        <w:t>Readable</w:t>
      </w:r>
      <w:r w:rsidR="00004F26" w:rsidRPr="000A73B8">
        <w:t xml:space="preserve"> (well organized, concise, proofread for grammar, spelling, and punctuation errors)</w:t>
      </w:r>
    </w:p>
    <w:p w:rsidR="00004F26" w:rsidRPr="000A73B8" w:rsidRDefault="00004F26" w:rsidP="00004F26">
      <w:pPr>
        <w:numPr>
          <w:ilvl w:val="0"/>
          <w:numId w:val="18"/>
        </w:numPr>
      </w:pPr>
      <w:r w:rsidRPr="000A73B8">
        <w:t>Makes a clear argument (e.g., supports claims, makes clear transitions)</w:t>
      </w:r>
    </w:p>
    <w:p w:rsidR="00004F26" w:rsidRPr="000A73B8" w:rsidRDefault="00004F26" w:rsidP="00004F26">
      <w:pPr>
        <w:numPr>
          <w:ilvl w:val="0"/>
          <w:numId w:val="18"/>
        </w:numPr>
      </w:pPr>
      <w:r w:rsidRPr="000A73B8">
        <w:t>Attends to social context and power</w:t>
      </w:r>
    </w:p>
    <w:p w:rsidR="00004F26" w:rsidRPr="000A73B8" w:rsidRDefault="00004F26" w:rsidP="00053835">
      <w:pPr>
        <w:numPr>
          <w:ilvl w:val="0"/>
          <w:numId w:val="18"/>
        </w:numPr>
      </w:pPr>
      <w:r w:rsidRPr="000A73B8">
        <w:t>Demonstrates understanding of, and makes meaningful connections to, concepts, arguments, and examples learned through reading, class discussion, or practice</w:t>
      </w:r>
    </w:p>
    <w:p w:rsidR="00004F26" w:rsidRPr="000A73B8" w:rsidRDefault="00004F26" w:rsidP="00053835">
      <w:pPr>
        <w:numPr>
          <w:ilvl w:val="0"/>
          <w:numId w:val="18"/>
        </w:numPr>
      </w:pPr>
      <w:r w:rsidRPr="000A73B8">
        <w:t>Includes your insights and conclusions</w:t>
      </w:r>
    </w:p>
    <w:p w:rsidR="00004F26" w:rsidRPr="000A73B8" w:rsidRDefault="00004F26" w:rsidP="00053835"/>
    <w:bookmarkStart w:id="18" w:name="otherassign"/>
    <w:p w:rsidR="00227E62" w:rsidRPr="000A73B8" w:rsidRDefault="00C505E4" w:rsidP="00C36BEB">
      <w:pPr>
        <w:keepNext/>
        <w:rPr>
          <w:b/>
        </w:rPr>
      </w:pPr>
      <w:r>
        <w:rPr>
          <w:b/>
        </w:rPr>
        <w:fldChar w:fldCharType="begin"/>
      </w:r>
      <w:r w:rsidR="00A0283E">
        <w:rPr>
          <w:b/>
        </w:rPr>
        <w:instrText xml:space="preserve"> HYPERLINK  \l "FinalAssign" </w:instrText>
      </w:r>
      <w:r>
        <w:rPr>
          <w:b/>
        </w:rPr>
        <w:fldChar w:fldCharType="separate"/>
      </w:r>
      <w:r w:rsidR="002012C7" w:rsidRPr="00A0283E">
        <w:rPr>
          <w:rStyle w:val="Hyperlink"/>
          <w:b/>
        </w:rPr>
        <w:t>Suggestions for the Other Assignment(s)</w:t>
      </w:r>
      <w:bookmarkEnd w:id="18"/>
      <w:r w:rsidR="000579CD" w:rsidRPr="00A0283E">
        <w:rPr>
          <w:rStyle w:val="Hyperlink"/>
          <w:b/>
        </w:rPr>
        <w:t xml:space="preserve"> to Comprise 80% of the Final Mark</w:t>
      </w:r>
      <w:r>
        <w:rPr>
          <w:b/>
        </w:rPr>
        <w:fldChar w:fldCharType="end"/>
      </w:r>
      <w:r w:rsidR="000579CD" w:rsidRPr="000A73B8">
        <w:rPr>
          <w:b/>
        </w:rPr>
        <w:t>:</w:t>
      </w:r>
    </w:p>
    <w:p w:rsidR="00227E62" w:rsidRPr="000A73B8" w:rsidRDefault="00227E62" w:rsidP="00C36BEB">
      <w:pPr>
        <w:keepNext/>
      </w:pPr>
    </w:p>
    <w:p w:rsidR="00053835" w:rsidRPr="000A73B8" w:rsidRDefault="00053835" w:rsidP="00C36BEB">
      <w:pPr>
        <w:keepNext/>
      </w:pPr>
      <w:bookmarkStart w:id="19" w:name="contract_details"/>
      <w:bookmarkEnd w:id="19"/>
      <w:r w:rsidRPr="000A73B8">
        <w:t xml:space="preserve">What follows are some suggested assignments, evaluation criteria, and sample outlines of </w:t>
      </w:r>
      <w:hyperlink w:anchor="contractdue" w:history="1">
        <w:r w:rsidRPr="000A73B8">
          <w:rPr>
            <w:rStyle w:val="Hyperlink"/>
          </w:rPr>
          <w:t>learning</w:t>
        </w:r>
        <w:r w:rsidRPr="000A73B8">
          <w:rPr>
            <w:rStyle w:val="Hyperlink"/>
          </w:rPr>
          <w:t xml:space="preserve"> </w:t>
        </w:r>
        <w:r w:rsidRPr="000A73B8">
          <w:rPr>
            <w:rStyle w:val="Hyperlink"/>
          </w:rPr>
          <w:t>c</w:t>
        </w:r>
        <w:r w:rsidRPr="000A73B8">
          <w:rPr>
            <w:rStyle w:val="Hyperlink"/>
          </w:rPr>
          <w:t>ontracts</w:t>
        </w:r>
      </w:hyperlink>
      <w:r w:rsidRPr="000A73B8">
        <w:t>, with suggested weights for various assignments.  Students should think about the type of assignment(s) that would best suit their needs and then indicate in a short learning contract how much they would like to weight each assignment</w:t>
      </w:r>
      <w:r w:rsidR="00F81734">
        <w:t xml:space="preserve"> and its due date</w:t>
      </w:r>
      <w:r w:rsidRPr="000A73B8">
        <w:t xml:space="preserve">.  </w:t>
      </w:r>
      <w:bookmarkStart w:id="20" w:name="websitelist"/>
      <w:bookmarkEnd w:id="20"/>
      <w:r w:rsidRPr="000A73B8">
        <w:t xml:space="preserve">Learning contracts </w:t>
      </w:r>
      <w:r w:rsidR="00A0283E">
        <w:t xml:space="preserve">should be </w:t>
      </w:r>
      <w:r w:rsidR="00A0283E" w:rsidRPr="001B148E">
        <w:rPr>
          <w:color w:val="FF0000"/>
        </w:rPr>
        <w:t xml:space="preserve">posted to </w:t>
      </w:r>
      <w:r w:rsidR="001B148E" w:rsidRPr="001B148E">
        <w:rPr>
          <w:color w:val="FF0000"/>
        </w:rPr>
        <w:t xml:space="preserve">the </w:t>
      </w:r>
      <w:r w:rsidR="00A0283E" w:rsidRPr="001B148E">
        <w:rPr>
          <w:color w:val="FF0000"/>
        </w:rPr>
        <w:t xml:space="preserve">Connect </w:t>
      </w:r>
      <w:r w:rsidR="001B148E" w:rsidRPr="001B148E">
        <w:rPr>
          <w:color w:val="FF0000"/>
        </w:rPr>
        <w:t>Grade Center</w:t>
      </w:r>
      <w:r w:rsidR="001B148E">
        <w:t xml:space="preserve"> </w:t>
      </w:r>
      <w:r w:rsidR="00E60D2D" w:rsidRPr="000A73B8">
        <w:t xml:space="preserve">no later than </w:t>
      </w:r>
      <w:r w:rsidR="001B3B31" w:rsidRPr="001B148E">
        <w:rPr>
          <w:color w:val="FF0000"/>
        </w:rPr>
        <w:t>Tuesday</w:t>
      </w:r>
      <w:r w:rsidR="00E60D2D" w:rsidRPr="001B148E">
        <w:rPr>
          <w:color w:val="FF0000"/>
        </w:rPr>
        <w:t>,</w:t>
      </w:r>
      <w:r w:rsidRPr="001B148E">
        <w:rPr>
          <w:color w:val="FF0000"/>
        </w:rPr>
        <w:t xml:space="preserve"> </w:t>
      </w:r>
      <w:r w:rsidR="00E60D2D" w:rsidRPr="001B148E">
        <w:rPr>
          <w:color w:val="FF0000"/>
        </w:rPr>
        <w:t>September</w:t>
      </w:r>
      <w:r w:rsidR="001B3B31" w:rsidRPr="001B148E">
        <w:rPr>
          <w:color w:val="FF0000"/>
        </w:rPr>
        <w:t xml:space="preserve"> </w:t>
      </w:r>
      <w:r w:rsidR="00A0283E" w:rsidRPr="001B148E">
        <w:rPr>
          <w:color w:val="FF0000"/>
        </w:rPr>
        <w:t>1</w:t>
      </w:r>
      <w:r w:rsidR="00F4684B">
        <w:rPr>
          <w:color w:val="FF0000"/>
        </w:rPr>
        <w:t>3</w:t>
      </w:r>
      <w:r w:rsidR="00F81734" w:rsidRPr="001B148E">
        <w:rPr>
          <w:color w:val="FF0000"/>
        </w:rPr>
        <w:t>, 4:30 p.m.</w:t>
      </w:r>
    </w:p>
    <w:p w:rsidR="00053835" w:rsidRPr="000A73B8" w:rsidRDefault="00053835" w:rsidP="00053835"/>
    <w:p w:rsidR="00463959" w:rsidRPr="000A73B8" w:rsidRDefault="000F4C6C" w:rsidP="00463959">
      <w:pPr>
        <w:jc w:val="center"/>
        <w:rPr>
          <w:b/>
          <w:sz w:val="28"/>
          <w:szCs w:val="28"/>
        </w:rPr>
      </w:pPr>
      <w:r w:rsidRPr="000A73B8">
        <w:rPr>
          <w:b/>
          <w:sz w:val="28"/>
          <w:szCs w:val="28"/>
        </w:rPr>
        <w:t>Suggestion #1:</w:t>
      </w:r>
    </w:p>
    <w:p w:rsidR="00053835" w:rsidRPr="000A73B8" w:rsidRDefault="00053835" w:rsidP="00463959">
      <w:pPr>
        <w:jc w:val="center"/>
        <w:rPr>
          <w:b/>
          <w:sz w:val="28"/>
          <w:szCs w:val="28"/>
        </w:rPr>
      </w:pPr>
      <w:r w:rsidRPr="000A73B8">
        <w:rPr>
          <w:b/>
          <w:sz w:val="28"/>
          <w:szCs w:val="28"/>
        </w:rPr>
        <w:t xml:space="preserve">An assignment that allows you to </w:t>
      </w:r>
      <w:r w:rsidR="00591BDB" w:rsidRPr="000A73B8">
        <w:rPr>
          <w:b/>
          <w:sz w:val="28"/>
          <w:szCs w:val="28"/>
          <w:u w:val="single"/>
        </w:rPr>
        <w:t xml:space="preserve">apply </w:t>
      </w:r>
      <w:r w:rsidRPr="000A73B8">
        <w:rPr>
          <w:b/>
          <w:sz w:val="28"/>
          <w:szCs w:val="28"/>
        </w:rPr>
        <w:t>what you have learned</w:t>
      </w:r>
    </w:p>
    <w:p w:rsidR="000F4C6C" w:rsidRPr="000A73B8" w:rsidRDefault="000F4C6C" w:rsidP="000F4C6C">
      <w:pPr>
        <w:jc w:val="center"/>
      </w:pPr>
    </w:p>
    <w:p w:rsidR="00053835" w:rsidRPr="000A73B8" w:rsidRDefault="00053835" w:rsidP="00053835">
      <w:pPr>
        <w:rPr>
          <w:b/>
        </w:rPr>
      </w:pPr>
      <w:r w:rsidRPr="000A73B8">
        <w:rPr>
          <w:b/>
        </w:rPr>
        <w:t>Short Essay (5 typed, double-spaced pages)</w:t>
      </w:r>
    </w:p>
    <w:p w:rsidR="00053835" w:rsidRPr="000A73B8" w:rsidRDefault="00053835" w:rsidP="00053835">
      <w:r w:rsidRPr="000A73B8">
        <w:tab/>
      </w:r>
    </w:p>
    <w:p w:rsidR="00227E62" w:rsidRPr="000A73B8" w:rsidRDefault="002012C7" w:rsidP="00053835">
      <w:r w:rsidRPr="000A73B8">
        <w:t>Option A</w:t>
      </w:r>
      <w:r w:rsidR="00053835" w:rsidRPr="000A73B8">
        <w:t>: Choose a specific policy</w:t>
      </w:r>
      <w:r w:rsidR="00AB6EBA">
        <w:t xml:space="preserve"> or prominent policy commentary</w:t>
      </w:r>
      <w:r w:rsidR="00053835" w:rsidRPr="000A73B8">
        <w:t xml:space="preserve"> from a website of any school district</w:t>
      </w:r>
      <w:r w:rsidR="0008450C" w:rsidRPr="000A73B8">
        <w:t xml:space="preserve"> (e.g., a school district’s safe schools policy, special education/ inclusion, an Aboriginal Enhancement Agreement)</w:t>
      </w:r>
      <w:r w:rsidR="00053835" w:rsidRPr="000A73B8">
        <w:t>, federal, provincial or territorial government</w:t>
      </w:r>
      <w:r w:rsidR="00227E62" w:rsidRPr="000A73B8">
        <w:t>,</w:t>
      </w:r>
      <w:r w:rsidR="00053835" w:rsidRPr="000A73B8">
        <w:t xml:space="preserve"> or the website </w:t>
      </w:r>
      <w:r w:rsidR="005148F1">
        <w:t xml:space="preserve">of the </w:t>
      </w:r>
      <w:r w:rsidR="005148F1" w:rsidRPr="000A73B8">
        <w:t xml:space="preserve">World Bank </w:t>
      </w:r>
      <w:r w:rsidR="00053835" w:rsidRPr="000A73B8">
        <w:t>(</w:t>
      </w:r>
      <w:hyperlink r:id="rId7" w:history="1">
        <w:r w:rsidR="005148F1" w:rsidRPr="001A0572">
          <w:rPr>
            <w:rStyle w:val="Hyperlink"/>
          </w:rPr>
          <w:t>www.worldbank.org</w:t>
        </w:r>
      </w:hyperlink>
      <w:r w:rsidR="00053835" w:rsidRPr="000A73B8">
        <w:t>)</w:t>
      </w:r>
      <w:r w:rsidR="005148F1">
        <w:t>, UNESCO, or the OECD</w:t>
      </w:r>
      <w:r w:rsidR="00053835" w:rsidRPr="000A73B8">
        <w:t>. Download the e</w:t>
      </w:r>
      <w:r w:rsidR="00591BDB" w:rsidRPr="000A73B8">
        <w:t xml:space="preserve">ntire policy document. </w:t>
      </w:r>
      <w:r w:rsidR="00227E62" w:rsidRPr="000A73B8">
        <w:t xml:space="preserve"> </w:t>
      </w:r>
      <w:r w:rsidR="00AE1323" w:rsidRPr="000A73B8">
        <w:t>Examine</w:t>
      </w:r>
      <w:r w:rsidR="00053835" w:rsidRPr="000A73B8">
        <w:t xml:space="preserve"> this policy based on the </w:t>
      </w:r>
      <w:r w:rsidR="00690489" w:rsidRPr="000A73B8">
        <w:t>readings assigned for the course</w:t>
      </w:r>
      <w:r w:rsidR="00053835" w:rsidRPr="000A73B8">
        <w:t>.</w:t>
      </w:r>
    </w:p>
    <w:p w:rsidR="00227E62" w:rsidRPr="000A73B8" w:rsidRDefault="00053835" w:rsidP="00227E62">
      <w:pPr>
        <w:numPr>
          <w:ilvl w:val="0"/>
          <w:numId w:val="3"/>
        </w:numPr>
      </w:pPr>
      <w:r w:rsidRPr="000A73B8">
        <w:t xml:space="preserve">In your analysis, refer to the gender, ethnic, </w:t>
      </w:r>
      <w:r w:rsidR="004A234C" w:rsidRPr="000A73B8">
        <w:t xml:space="preserve">racial, </w:t>
      </w:r>
      <w:r w:rsidRPr="000A73B8">
        <w:t>socioeconomic, (dis)ability, sexuality</w:t>
      </w:r>
      <w:r w:rsidR="00227E62" w:rsidRPr="000A73B8">
        <w:t>,</w:t>
      </w:r>
      <w:r w:rsidRPr="000A73B8">
        <w:t xml:space="preserve"> and political u</w:t>
      </w:r>
      <w:r w:rsidR="00227E62" w:rsidRPr="000A73B8">
        <w:t>nderpinnings of the policy.</w:t>
      </w:r>
    </w:p>
    <w:p w:rsidR="00227E62" w:rsidRPr="000A73B8" w:rsidRDefault="00053835" w:rsidP="00227E62">
      <w:pPr>
        <w:numPr>
          <w:ilvl w:val="0"/>
          <w:numId w:val="3"/>
        </w:numPr>
      </w:pPr>
      <w:r w:rsidRPr="000A73B8">
        <w:t>Analyze the implications of the policy for different social groups</w:t>
      </w:r>
      <w:r w:rsidR="00227E62" w:rsidRPr="000A73B8">
        <w:t>.</w:t>
      </w:r>
    </w:p>
    <w:p w:rsidR="00053835" w:rsidRPr="000A73B8" w:rsidRDefault="00053835" w:rsidP="00227E62">
      <w:pPr>
        <w:numPr>
          <w:ilvl w:val="0"/>
          <w:numId w:val="3"/>
        </w:numPr>
      </w:pPr>
      <w:r w:rsidRPr="000A73B8">
        <w:t xml:space="preserve">Point to the ethical issues involved. </w:t>
      </w:r>
    </w:p>
    <w:p w:rsidR="00591BDB" w:rsidRPr="000A73B8" w:rsidRDefault="00591BDB" w:rsidP="00591BDB"/>
    <w:p w:rsidR="00591BDB" w:rsidRPr="000A73B8" w:rsidRDefault="002012C7" w:rsidP="00591BDB">
      <w:r w:rsidRPr="000A73B8">
        <w:t>Option B</w:t>
      </w:r>
      <w:r w:rsidR="00591BDB" w:rsidRPr="000A73B8">
        <w:t>: Choose a policy document from your workplace and analyze the policy as well as the responses to it from internal and external interest groups.</w:t>
      </w:r>
    </w:p>
    <w:p w:rsidR="008530A1" w:rsidRPr="000A73B8" w:rsidRDefault="008530A1" w:rsidP="00591BDB"/>
    <w:p w:rsidR="000C64E5" w:rsidRDefault="002012C7" w:rsidP="000C64E5">
      <w:r w:rsidRPr="000A73B8">
        <w:t>Option C</w:t>
      </w:r>
      <w:r w:rsidR="008530A1" w:rsidRPr="000A73B8">
        <w:t>: Examine</w:t>
      </w:r>
      <w:r w:rsidR="000C64E5" w:rsidRPr="000C64E5">
        <w:t xml:space="preserve"> </w:t>
      </w:r>
      <w:r w:rsidR="000C64E5" w:rsidRPr="000C64E5">
        <w:rPr>
          <w:i/>
        </w:rPr>
        <w:t>UBC Statement on Respectful Environment for Students, Faculty and Staff</w:t>
      </w:r>
      <w:r w:rsidR="000C64E5" w:rsidRPr="000C64E5">
        <w:rPr>
          <w:b/>
          <w:bCs/>
          <w:i/>
          <w:sz w:val="23"/>
          <w:szCs w:val="23"/>
        </w:rPr>
        <w:t xml:space="preserve"> </w:t>
      </w:r>
      <w:r w:rsidR="00104452" w:rsidRPr="000A73B8">
        <w:t>(20</w:t>
      </w:r>
      <w:r w:rsidR="000C64E5">
        <w:t>14</w:t>
      </w:r>
      <w:r w:rsidR="00104452" w:rsidRPr="000A73B8">
        <w:t xml:space="preserve">) </w:t>
      </w:r>
      <w:r w:rsidR="001314E7" w:rsidRPr="000A73B8">
        <w:t xml:space="preserve">and </w:t>
      </w:r>
      <w:r w:rsidR="008530A1" w:rsidRPr="000A73B8">
        <w:t>dra</w:t>
      </w:r>
      <w:r w:rsidR="001314E7" w:rsidRPr="000A73B8">
        <w:t>ft a response to the document.</w:t>
      </w:r>
      <w:r w:rsidR="000C64E5">
        <w:br/>
      </w:r>
      <w:hyperlink r:id="rId8" w:history="1">
        <w:r w:rsidR="000C64E5" w:rsidRPr="001A0572">
          <w:rPr>
            <w:rStyle w:val="Hyperlink"/>
          </w:rPr>
          <w:t>http://www.hr.ubc.ca/respectful-environment/files/UBC-Statement-on-Respectful-Environment-2014.pdf</w:t>
        </w:r>
      </w:hyperlink>
    </w:p>
    <w:p w:rsidR="001314E7" w:rsidRPr="000A73B8" w:rsidRDefault="001314E7" w:rsidP="00053835"/>
    <w:p w:rsidR="000C64E5" w:rsidRDefault="002012C7" w:rsidP="00F95CB7">
      <w:pPr>
        <w:autoSpaceDE w:val="0"/>
        <w:autoSpaceDN w:val="0"/>
        <w:adjustRightInd w:val="0"/>
        <w:rPr>
          <w:rFonts w:ascii="Times" w:hAnsi="Times"/>
        </w:rPr>
      </w:pPr>
      <w:r w:rsidRPr="000A73B8">
        <w:t>Option D</w:t>
      </w:r>
      <w:r w:rsidR="0093296B" w:rsidRPr="000A73B8">
        <w:t>: Examine</w:t>
      </w:r>
      <w:r w:rsidR="00F95CB7">
        <w:t xml:space="preserve"> a section of</w:t>
      </w:r>
      <w:r w:rsidR="0093296B" w:rsidRPr="000A73B8">
        <w:rPr>
          <w:i/>
          <w:iCs/>
        </w:rPr>
        <w:t xml:space="preserve"> </w:t>
      </w:r>
      <w:r w:rsidR="00AB6EBA">
        <w:rPr>
          <w:iCs/>
        </w:rPr>
        <w:t xml:space="preserve">Pope Francis’s </w:t>
      </w:r>
      <w:r w:rsidR="00F95CB7">
        <w:rPr>
          <w:i/>
          <w:iCs/>
          <w:lang w:eastAsia="en-CA"/>
        </w:rPr>
        <w:t xml:space="preserve">Encyclical letter: </w:t>
      </w:r>
      <w:proofErr w:type="spellStart"/>
      <w:r w:rsidR="00F95CB7">
        <w:rPr>
          <w:i/>
          <w:iCs/>
          <w:lang w:eastAsia="en-CA"/>
        </w:rPr>
        <w:t>Laudato</w:t>
      </w:r>
      <w:proofErr w:type="spellEnd"/>
      <w:r w:rsidR="00F95CB7">
        <w:rPr>
          <w:i/>
          <w:iCs/>
          <w:lang w:eastAsia="en-CA"/>
        </w:rPr>
        <w:t xml:space="preserve"> </w:t>
      </w:r>
      <w:proofErr w:type="spellStart"/>
      <w:r w:rsidR="00F95CB7">
        <w:rPr>
          <w:i/>
          <w:iCs/>
          <w:lang w:eastAsia="en-CA"/>
        </w:rPr>
        <w:t>Sí</w:t>
      </w:r>
      <w:proofErr w:type="spellEnd"/>
      <w:r w:rsidR="00F95CB7">
        <w:rPr>
          <w:i/>
          <w:iCs/>
          <w:lang w:eastAsia="en-CA"/>
        </w:rPr>
        <w:t xml:space="preserve"> </w:t>
      </w:r>
      <w:r w:rsidR="00F95CB7" w:rsidRPr="00F95CB7">
        <w:rPr>
          <w:iCs/>
          <w:lang w:eastAsia="en-CA"/>
        </w:rPr>
        <w:t>(2015)</w:t>
      </w:r>
      <w:r w:rsidR="00F95CB7">
        <w:rPr>
          <w:i/>
          <w:iCs/>
          <w:lang w:eastAsia="en-CA"/>
        </w:rPr>
        <w:t xml:space="preserve"> </w:t>
      </w:r>
      <w:r w:rsidR="00F95CB7" w:rsidRPr="00F95CB7">
        <w:rPr>
          <w:iCs/>
          <w:lang w:eastAsia="en-CA"/>
        </w:rPr>
        <w:t>(e.g.,</w:t>
      </w:r>
      <w:r w:rsidR="00F95CB7">
        <w:rPr>
          <w:i/>
          <w:iCs/>
          <w:lang w:eastAsia="en-CA"/>
        </w:rPr>
        <w:t xml:space="preserve"> </w:t>
      </w:r>
      <w:r w:rsidR="00F95CB7">
        <w:rPr>
          <w:lang w:eastAsia="en-CA"/>
        </w:rPr>
        <w:t xml:space="preserve">Chapter 6: Ecological education and spirituality, pp. 202-246) </w:t>
      </w:r>
      <w:r w:rsidR="000C64E5" w:rsidRPr="000A73B8">
        <w:t>and draft a response</w:t>
      </w:r>
      <w:r w:rsidR="000C64E5" w:rsidRPr="00220379">
        <w:rPr>
          <w:rFonts w:ascii="Times" w:hAnsi="Times"/>
        </w:rPr>
        <w:t>.</w:t>
      </w:r>
    </w:p>
    <w:p w:rsidR="00F95CB7" w:rsidRDefault="00C505E4" w:rsidP="00F95CB7">
      <w:pPr>
        <w:autoSpaceDE w:val="0"/>
        <w:autoSpaceDN w:val="0"/>
        <w:adjustRightInd w:val="0"/>
        <w:rPr>
          <w:lang w:eastAsia="en-CA"/>
        </w:rPr>
      </w:pPr>
      <w:hyperlink r:id="rId9" w:history="1">
        <w:r w:rsidR="00F95CB7" w:rsidRPr="00034C38">
          <w:rPr>
            <w:rStyle w:val="Hyperlink"/>
            <w:lang w:eastAsia="en-CA"/>
          </w:rPr>
          <w:t>http://w2.vatican.va/content/dam/francesco/pdf/encyclicals/documents/papa-francesco_20150524_enciclica-laudato-si_en.pdf</w:t>
        </w:r>
      </w:hyperlink>
    </w:p>
    <w:p w:rsidR="00F95CB7" w:rsidRDefault="00F95CB7" w:rsidP="00F95CB7">
      <w:pPr>
        <w:autoSpaceDE w:val="0"/>
        <w:autoSpaceDN w:val="0"/>
        <w:adjustRightInd w:val="0"/>
        <w:rPr>
          <w:rFonts w:ascii="Times" w:hAnsi="Times"/>
        </w:rPr>
      </w:pPr>
    </w:p>
    <w:p w:rsidR="00053835" w:rsidRPr="000A73B8" w:rsidRDefault="00053835" w:rsidP="00053835">
      <w:pPr>
        <w:rPr>
          <w:b/>
          <w:i/>
        </w:rPr>
      </w:pPr>
      <w:r w:rsidRPr="000A73B8">
        <w:rPr>
          <w:b/>
          <w:i/>
        </w:rPr>
        <w:t>Evaluation criteria:</w:t>
      </w:r>
    </w:p>
    <w:p w:rsidR="00287380" w:rsidRPr="000A73B8" w:rsidRDefault="001406B3" w:rsidP="000F4C6C">
      <w:pPr>
        <w:numPr>
          <w:ilvl w:val="0"/>
          <w:numId w:val="14"/>
        </w:numPr>
      </w:pPr>
      <w:r w:rsidRPr="000A73B8">
        <w:t xml:space="preserve">Readable </w:t>
      </w:r>
      <w:r w:rsidR="00053835" w:rsidRPr="000A73B8">
        <w:t>(well organized, concise, proofread for grammar, sp</w:t>
      </w:r>
      <w:r w:rsidR="00287380" w:rsidRPr="000A73B8">
        <w:t>elling, and punctuation errors)</w:t>
      </w:r>
    </w:p>
    <w:p w:rsidR="00591BDB" w:rsidRPr="000A73B8" w:rsidRDefault="00591BDB" w:rsidP="00591BDB">
      <w:pPr>
        <w:numPr>
          <w:ilvl w:val="0"/>
          <w:numId w:val="5"/>
        </w:numPr>
      </w:pPr>
      <w:r w:rsidRPr="000A73B8">
        <w:t>Demonstrates an understanding of a policy from multiple perspectives</w:t>
      </w:r>
    </w:p>
    <w:p w:rsidR="00591BDB" w:rsidRPr="000A73B8" w:rsidRDefault="00591BDB" w:rsidP="00591BDB">
      <w:pPr>
        <w:numPr>
          <w:ilvl w:val="0"/>
          <w:numId w:val="5"/>
        </w:numPr>
      </w:pPr>
      <w:r w:rsidRPr="000A73B8">
        <w:t>Uses concepts, arguments, and examples learned through reading, class discussion, or practice</w:t>
      </w:r>
    </w:p>
    <w:p w:rsidR="00591BDB" w:rsidRPr="000A73B8" w:rsidRDefault="00591BDB" w:rsidP="00591BDB">
      <w:pPr>
        <w:numPr>
          <w:ilvl w:val="0"/>
          <w:numId w:val="5"/>
        </w:numPr>
      </w:pPr>
      <w:r w:rsidRPr="000A73B8">
        <w:t>Includes your insights and conclusions</w:t>
      </w:r>
    </w:p>
    <w:p w:rsidR="00591BDB" w:rsidRPr="000A73B8" w:rsidRDefault="00591BDB" w:rsidP="00591BDB"/>
    <w:p w:rsidR="00261901" w:rsidRPr="000A73B8" w:rsidRDefault="000F4C6C" w:rsidP="00514FCC">
      <w:pPr>
        <w:keepNext/>
        <w:jc w:val="center"/>
        <w:rPr>
          <w:b/>
          <w:sz w:val="28"/>
          <w:szCs w:val="28"/>
        </w:rPr>
      </w:pPr>
      <w:r w:rsidRPr="000A73B8">
        <w:rPr>
          <w:b/>
          <w:sz w:val="28"/>
          <w:szCs w:val="28"/>
        </w:rPr>
        <w:t>Suggestion #2:</w:t>
      </w:r>
    </w:p>
    <w:p w:rsidR="00053835" w:rsidRPr="000A73B8" w:rsidRDefault="00053835" w:rsidP="00514FCC">
      <w:pPr>
        <w:keepNext/>
        <w:jc w:val="center"/>
        <w:rPr>
          <w:b/>
          <w:sz w:val="28"/>
          <w:szCs w:val="28"/>
        </w:rPr>
      </w:pPr>
      <w:r w:rsidRPr="000A73B8">
        <w:rPr>
          <w:b/>
          <w:sz w:val="28"/>
          <w:szCs w:val="28"/>
        </w:rPr>
        <w:t xml:space="preserve">An assignment that allows you to </w:t>
      </w:r>
      <w:r w:rsidR="006A3651" w:rsidRPr="000A73B8">
        <w:rPr>
          <w:b/>
          <w:sz w:val="28"/>
          <w:szCs w:val="28"/>
        </w:rPr>
        <w:t xml:space="preserve">do an </w:t>
      </w:r>
      <w:r w:rsidR="006A3651" w:rsidRPr="000A73B8">
        <w:rPr>
          <w:b/>
          <w:sz w:val="28"/>
          <w:szCs w:val="28"/>
          <w:u w:val="single"/>
        </w:rPr>
        <w:t>in-depth, focused inquiry</w:t>
      </w:r>
      <w:r w:rsidR="00261901" w:rsidRPr="000A73B8">
        <w:rPr>
          <w:b/>
          <w:sz w:val="28"/>
          <w:szCs w:val="28"/>
          <w:u w:val="single"/>
        </w:rPr>
        <w:t xml:space="preserve"> </w:t>
      </w:r>
      <w:r w:rsidRPr="000A73B8">
        <w:rPr>
          <w:b/>
          <w:sz w:val="28"/>
          <w:szCs w:val="28"/>
        </w:rPr>
        <w:t>into an educ</w:t>
      </w:r>
      <w:r w:rsidR="00287380" w:rsidRPr="000A73B8">
        <w:rPr>
          <w:b/>
          <w:sz w:val="28"/>
          <w:szCs w:val="28"/>
        </w:rPr>
        <w:t>ational policy of your choosing</w:t>
      </w:r>
    </w:p>
    <w:p w:rsidR="00053835" w:rsidRPr="000A73B8" w:rsidRDefault="00053835" w:rsidP="00053835"/>
    <w:p w:rsidR="00053835" w:rsidRPr="000A73B8" w:rsidRDefault="00053835" w:rsidP="00053835">
      <w:pPr>
        <w:rPr>
          <w:b/>
        </w:rPr>
      </w:pPr>
      <w:r w:rsidRPr="000A73B8">
        <w:rPr>
          <w:b/>
        </w:rPr>
        <w:t>Research Paper (15 typed, double-spaced pages)</w:t>
      </w:r>
    </w:p>
    <w:p w:rsidR="00053835" w:rsidRPr="000A73B8" w:rsidRDefault="00053835" w:rsidP="00053835"/>
    <w:p w:rsidR="00053835" w:rsidRPr="000A73B8" w:rsidRDefault="00053835" w:rsidP="00053835">
      <w:pPr>
        <w:rPr>
          <w:b/>
          <w:i/>
        </w:rPr>
      </w:pPr>
      <w:r w:rsidRPr="000A73B8">
        <w:rPr>
          <w:b/>
          <w:i/>
        </w:rPr>
        <w:t>Evaluation criteria:</w:t>
      </w:r>
    </w:p>
    <w:p w:rsidR="00F553B9" w:rsidRPr="000A73B8" w:rsidRDefault="001406B3" w:rsidP="00053835">
      <w:pPr>
        <w:numPr>
          <w:ilvl w:val="0"/>
          <w:numId w:val="5"/>
        </w:numPr>
      </w:pPr>
      <w:r w:rsidRPr="000A73B8">
        <w:t xml:space="preserve">Readable </w:t>
      </w:r>
      <w:r w:rsidR="00053835" w:rsidRPr="000A73B8">
        <w:t>(well organized, concise, proofread for grammar, sp</w:t>
      </w:r>
      <w:r w:rsidR="00F553B9" w:rsidRPr="000A73B8">
        <w:t>elling, and punctuation errors)</w:t>
      </w:r>
    </w:p>
    <w:p w:rsidR="00F553B9" w:rsidRPr="000A73B8" w:rsidRDefault="00F553B9" w:rsidP="00053835">
      <w:pPr>
        <w:numPr>
          <w:ilvl w:val="0"/>
          <w:numId w:val="5"/>
        </w:numPr>
      </w:pPr>
      <w:r w:rsidRPr="000A73B8">
        <w:t>D</w:t>
      </w:r>
      <w:r w:rsidR="00053835" w:rsidRPr="000A73B8">
        <w:t>emonstrates an understand</w:t>
      </w:r>
      <w:r w:rsidRPr="000A73B8">
        <w:t>ing of the pertinent literature</w:t>
      </w:r>
    </w:p>
    <w:p w:rsidR="00674EED" w:rsidRPr="000A73B8" w:rsidRDefault="00674EED" w:rsidP="00674EED">
      <w:pPr>
        <w:numPr>
          <w:ilvl w:val="0"/>
          <w:numId w:val="5"/>
        </w:numPr>
      </w:pPr>
      <w:r w:rsidRPr="000A73B8">
        <w:t>Draw</w:t>
      </w:r>
      <w:r w:rsidR="004A234C" w:rsidRPr="000A73B8">
        <w:t>s</w:t>
      </w:r>
      <w:r w:rsidRPr="000A73B8">
        <w:t xml:space="preserve"> from multiple sources and perspectives, including those that may question the “official story” </w:t>
      </w:r>
    </w:p>
    <w:p w:rsidR="00F553B9" w:rsidRPr="000A73B8" w:rsidRDefault="00F553B9" w:rsidP="00053835">
      <w:pPr>
        <w:numPr>
          <w:ilvl w:val="0"/>
          <w:numId w:val="5"/>
        </w:numPr>
      </w:pPr>
      <w:r w:rsidRPr="000A73B8">
        <w:t>D</w:t>
      </w:r>
      <w:r w:rsidR="00053835" w:rsidRPr="000A73B8">
        <w:t>iscusses aspects of the social context relevant to the policy issue under scrutiny</w:t>
      </w:r>
    </w:p>
    <w:p w:rsidR="00F553B9" w:rsidRPr="000A73B8" w:rsidRDefault="00F553B9" w:rsidP="00053835">
      <w:pPr>
        <w:numPr>
          <w:ilvl w:val="0"/>
          <w:numId w:val="5"/>
        </w:numPr>
      </w:pPr>
      <w:r w:rsidRPr="000A73B8">
        <w:t>U</w:t>
      </w:r>
      <w:r w:rsidR="00053835" w:rsidRPr="000A73B8">
        <w:t>ses concepts, arguments, and examples learned through reading</w:t>
      </w:r>
      <w:r w:rsidRPr="000A73B8">
        <w:t>, class discussion, or practice</w:t>
      </w:r>
    </w:p>
    <w:p w:rsidR="00053835" w:rsidRPr="000A73B8" w:rsidRDefault="00F553B9" w:rsidP="00053835">
      <w:pPr>
        <w:numPr>
          <w:ilvl w:val="0"/>
          <w:numId w:val="5"/>
        </w:numPr>
      </w:pPr>
      <w:r w:rsidRPr="000A73B8">
        <w:t>I</w:t>
      </w:r>
      <w:r w:rsidR="00053835" w:rsidRPr="000A73B8">
        <w:t>nclude</w:t>
      </w:r>
      <w:r w:rsidRPr="000A73B8">
        <w:t>s your insights and conclusions</w:t>
      </w:r>
    </w:p>
    <w:p w:rsidR="00053835" w:rsidRPr="000A73B8" w:rsidRDefault="00053835" w:rsidP="00053835"/>
    <w:p w:rsidR="00261901" w:rsidRPr="000A73B8" w:rsidRDefault="00D3780F" w:rsidP="006A3651">
      <w:pPr>
        <w:jc w:val="center"/>
        <w:rPr>
          <w:b/>
          <w:sz w:val="28"/>
          <w:szCs w:val="28"/>
        </w:rPr>
      </w:pPr>
      <w:r w:rsidRPr="000A73B8">
        <w:rPr>
          <w:b/>
          <w:sz w:val="28"/>
          <w:szCs w:val="28"/>
        </w:rPr>
        <w:t>Suggestion #3</w:t>
      </w:r>
      <w:r w:rsidR="00261901" w:rsidRPr="000A73B8">
        <w:rPr>
          <w:b/>
          <w:sz w:val="28"/>
          <w:szCs w:val="28"/>
        </w:rPr>
        <w:t>:</w:t>
      </w:r>
    </w:p>
    <w:p w:rsidR="00053835" w:rsidRPr="000A73B8" w:rsidRDefault="00053835" w:rsidP="006A3651">
      <w:pPr>
        <w:jc w:val="center"/>
        <w:rPr>
          <w:b/>
          <w:sz w:val="28"/>
          <w:szCs w:val="28"/>
        </w:rPr>
      </w:pPr>
      <w:r w:rsidRPr="000A73B8">
        <w:rPr>
          <w:b/>
          <w:sz w:val="28"/>
          <w:szCs w:val="28"/>
        </w:rPr>
        <w:t>An assignment that al</w:t>
      </w:r>
      <w:r w:rsidR="006A3651" w:rsidRPr="000A73B8">
        <w:rPr>
          <w:b/>
          <w:sz w:val="28"/>
          <w:szCs w:val="28"/>
        </w:rPr>
        <w:t xml:space="preserve">lows you to </w:t>
      </w:r>
      <w:r w:rsidR="006A3651" w:rsidRPr="000A73B8">
        <w:rPr>
          <w:b/>
          <w:sz w:val="28"/>
          <w:szCs w:val="28"/>
          <w:u w:val="single"/>
        </w:rPr>
        <w:t>analyze and reflect</w:t>
      </w:r>
      <w:r w:rsidR="00261901" w:rsidRPr="000A73B8">
        <w:rPr>
          <w:b/>
          <w:sz w:val="28"/>
          <w:szCs w:val="28"/>
          <w:u w:val="single"/>
        </w:rPr>
        <w:t xml:space="preserve"> </w:t>
      </w:r>
      <w:r w:rsidRPr="000A73B8">
        <w:rPr>
          <w:b/>
          <w:sz w:val="28"/>
          <w:szCs w:val="28"/>
        </w:rPr>
        <w:t>upon a set of readings, exp</w:t>
      </w:r>
      <w:r w:rsidR="006A3651" w:rsidRPr="000A73B8">
        <w:rPr>
          <w:b/>
          <w:sz w:val="28"/>
          <w:szCs w:val="28"/>
        </w:rPr>
        <w:t>eriences, concepts, and beliefs</w:t>
      </w:r>
    </w:p>
    <w:p w:rsidR="004A6AA6" w:rsidRPr="000A73B8" w:rsidRDefault="004A6AA6" w:rsidP="00053835">
      <w:pPr>
        <w:rPr>
          <w:b/>
        </w:rPr>
      </w:pPr>
    </w:p>
    <w:p w:rsidR="00053835" w:rsidRPr="000A73B8" w:rsidRDefault="00053835" w:rsidP="00053835">
      <w:pPr>
        <w:rPr>
          <w:b/>
        </w:rPr>
      </w:pPr>
      <w:r w:rsidRPr="000A73B8">
        <w:rPr>
          <w:b/>
        </w:rPr>
        <w:t>Short Essay (5 typed, double-spaced pages)</w:t>
      </w:r>
    </w:p>
    <w:p w:rsidR="00053835" w:rsidRPr="000A73B8" w:rsidRDefault="00053835" w:rsidP="00053835"/>
    <w:p w:rsidR="00D3780F" w:rsidRPr="000A73B8" w:rsidRDefault="00CB35E9" w:rsidP="00053835">
      <w:r w:rsidRPr="000A73B8">
        <w:t>Option A</w:t>
      </w:r>
      <w:r w:rsidR="00053835" w:rsidRPr="000A73B8">
        <w:t>:  How does a set of reading(s) we have discussed enlarge your understan</w:t>
      </w:r>
      <w:r w:rsidR="00D3780F" w:rsidRPr="000A73B8">
        <w:t>ding of a personal experience?</w:t>
      </w:r>
    </w:p>
    <w:p w:rsidR="00D3780F" w:rsidRPr="000A73B8" w:rsidRDefault="00D3780F" w:rsidP="00053835"/>
    <w:p w:rsidR="00D3780F" w:rsidRPr="000A73B8" w:rsidRDefault="00CB35E9" w:rsidP="00053835">
      <w:r w:rsidRPr="000A73B8">
        <w:lastRenderedPageBreak/>
        <w:t>Option B</w:t>
      </w:r>
      <w:r w:rsidR="00D3780F" w:rsidRPr="000A73B8">
        <w:t xml:space="preserve">: </w:t>
      </w:r>
      <w:r w:rsidR="00053835" w:rsidRPr="000A73B8">
        <w:t xml:space="preserve">Use one or more of the concepts presented in class to analyze something you care about.  </w:t>
      </w:r>
    </w:p>
    <w:p w:rsidR="00053835" w:rsidRPr="000A73B8" w:rsidRDefault="00053835" w:rsidP="00053835"/>
    <w:p w:rsidR="006A3651" w:rsidRPr="000A73B8" w:rsidRDefault="00CB35E9" w:rsidP="00053835">
      <w:r w:rsidRPr="000A73B8">
        <w:t>Option C</w:t>
      </w:r>
      <w:r w:rsidR="00D3780F" w:rsidRPr="000A73B8">
        <w:t xml:space="preserve">: </w:t>
      </w:r>
      <w:r w:rsidR="00053835" w:rsidRPr="000A73B8">
        <w:t>Re</w:t>
      </w:r>
      <w:r w:rsidR="00752307" w:rsidRPr="000A73B8">
        <w:t>view your first two assignments:</w:t>
      </w:r>
    </w:p>
    <w:p w:rsidR="006A3651" w:rsidRPr="000A73B8" w:rsidRDefault="00053835" w:rsidP="006A3651">
      <w:pPr>
        <w:numPr>
          <w:ilvl w:val="0"/>
          <w:numId w:val="6"/>
        </w:numPr>
      </w:pPr>
      <w:r w:rsidRPr="000A73B8">
        <w:t>Reflect on their contributions t</w:t>
      </w:r>
      <w:r w:rsidR="006A3651" w:rsidRPr="000A73B8">
        <w:t>o your understanding of policy.</w:t>
      </w:r>
    </w:p>
    <w:p w:rsidR="006A3651" w:rsidRPr="000A73B8" w:rsidRDefault="00053835" w:rsidP="006A3651">
      <w:pPr>
        <w:numPr>
          <w:ilvl w:val="0"/>
          <w:numId w:val="6"/>
        </w:numPr>
      </w:pPr>
      <w:r w:rsidRPr="000A73B8">
        <w:t>How will these cont</w:t>
      </w:r>
      <w:r w:rsidR="006A3651" w:rsidRPr="000A73B8">
        <w:t>ributions inform your practice?</w:t>
      </w:r>
    </w:p>
    <w:p w:rsidR="00053835" w:rsidRPr="000A73B8" w:rsidRDefault="00053835" w:rsidP="006A3651">
      <w:pPr>
        <w:numPr>
          <w:ilvl w:val="0"/>
          <w:numId w:val="6"/>
        </w:numPr>
      </w:pPr>
      <w:r w:rsidRPr="000A73B8">
        <w:t xml:space="preserve">Relate your discussion to the literature we reviewed in class. </w:t>
      </w:r>
    </w:p>
    <w:p w:rsidR="004A6AA6" w:rsidRPr="000A73B8" w:rsidRDefault="004A6AA6" w:rsidP="004A6AA6">
      <w:pPr>
        <w:rPr>
          <w:b/>
          <w:i/>
        </w:rPr>
      </w:pPr>
    </w:p>
    <w:p w:rsidR="004A6AA6" w:rsidRPr="000A73B8" w:rsidRDefault="004A6AA6" w:rsidP="004A6AA6">
      <w:pPr>
        <w:rPr>
          <w:b/>
          <w:i/>
        </w:rPr>
      </w:pPr>
      <w:r w:rsidRPr="000A73B8">
        <w:rPr>
          <w:b/>
          <w:i/>
        </w:rPr>
        <w:t>Evaluation criteria:</w:t>
      </w:r>
    </w:p>
    <w:p w:rsidR="004A6AA6" w:rsidRPr="000A73B8" w:rsidRDefault="001406B3" w:rsidP="004A6AA6">
      <w:pPr>
        <w:numPr>
          <w:ilvl w:val="0"/>
          <w:numId w:val="5"/>
        </w:numPr>
      </w:pPr>
      <w:r w:rsidRPr="000A73B8">
        <w:t xml:space="preserve">Readable </w:t>
      </w:r>
      <w:r w:rsidR="004A6AA6" w:rsidRPr="000A73B8">
        <w:t>(well organized, concise, proofread for grammar, spelling, and punctuation errors)</w:t>
      </w:r>
    </w:p>
    <w:p w:rsidR="004A6AA6" w:rsidRPr="000A73B8" w:rsidRDefault="004A6AA6" w:rsidP="004A6AA6">
      <w:pPr>
        <w:numPr>
          <w:ilvl w:val="0"/>
          <w:numId w:val="5"/>
        </w:numPr>
      </w:pPr>
      <w:r w:rsidRPr="000A73B8">
        <w:t xml:space="preserve">Demonstrates an understanding of the pertinent literature and uses it to analyze </w:t>
      </w:r>
      <w:r w:rsidR="00CF0023" w:rsidRPr="000A73B8">
        <w:t>a particular policy or policy setting</w:t>
      </w:r>
    </w:p>
    <w:p w:rsidR="004A6AA6" w:rsidRPr="000A73B8" w:rsidRDefault="004A6AA6" w:rsidP="004A6AA6">
      <w:pPr>
        <w:numPr>
          <w:ilvl w:val="0"/>
          <w:numId w:val="5"/>
        </w:numPr>
      </w:pPr>
      <w:r w:rsidRPr="000A73B8">
        <w:t xml:space="preserve">Uses concepts, arguments, and examples learned through reading, class discussion, or practice to derive analytic insight into a policy or </w:t>
      </w:r>
      <w:r w:rsidR="00CF0023" w:rsidRPr="000A73B8">
        <w:t>policy setting</w:t>
      </w:r>
    </w:p>
    <w:p w:rsidR="004A6AA6" w:rsidRPr="000A73B8" w:rsidRDefault="004A6AA6" w:rsidP="004A6AA6">
      <w:pPr>
        <w:numPr>
          <w:ilvl w:val="0"/>
          <w:numId w:val="5"/>
        </w:numPr>
      </w:pPr>
      <w:r w:rsidRPr="000A73B8">
        <w:t>Includes your insights and conclusions</w:t>
      </w:r>
    </w:p>
    <w:p w:rsidR="00933E44" w:rsidRPr="000A73B8" w:rsidRDefault="00933E44" w:rsidP="00933E44"/>
    <w:p w:rsidR="00933E44" w:rsidRPr="000A73B8" w:rsidRDefault="00933E44" w:rsidP="00933E44"/>
    <w:p w:rsidR="006E11AF" w:rsidRPr="000A73B8" w:rsidRDefault="006E11AF" w:rsidP="00514FCC">
      <w:pPr>
        <w:keepNext/>
        <w:ind w:left="357"/>
        <w:jc w:val="center"/>
        <w:rPr>
          <w:b/>
          <w:sz w:val="28"/>
          <w:szCs w:val="28"/>
        </w:rPr>
      </w:pPr>
      <w:r w:rsidRPr="000A73B8">
        <w:rPr>
          <w:b/>
          <w:sz w:val="28"/>
          <w:szCs w:val="28"/>
        </w:rPr>
        <w:t>Suggestion #</w:t>
      </w:r>
      <w:r w:rsidR="00DA55D6" w:rsidRPr="000A73B8">
        <w:rPr>
          <w:b/>
          <w:sz w:val="28"/>
          <w:szCs w:val="28"/>
        </w:rPr>
        <w:t>4</w:t>
      </w:r>
      <w:r w:rsidRPr="000A73B8">
        <w:rPr>
          <w:b/>
          <w:sz w:val="28"/>
          <w:szCs w:val="28"/>
        </w:rPr>
        <w:t>:</w:t>
      </w:r>
    </w:p>
    <w:p w:rsidR="006E11AF" w:rsidRPr="000A73B8" w:rsidRDefault="006E11AF" w:rsidP="00514FCC">
      <w:pPr>
        <w:keepNext/>
        <w:ind w:left="357"/>
        <w:jc w:val="center"/>
        <w:rPr>
          <w:b/>
          <w:sz w:val="28"/>
          <w:szCs w:val="28"/>
        </w:rPr>
      </w:pPr>
      <w:r w:rsidRPr="000A73B8">
        <w:rPr>
          <w:b/>
          <w:sz w:val="28"/>
          <w:szCs w:val="28"/>
        </w:rPr>
        <w:t xml:space="preserve">An assignment that involves an </w:t>
      </w:r>
      <w:r w:rsidRPr="000A73B8">
        <w:rPr>
          <w:b/>
          <w:sz w:val="28"/>
          <w:szCs w:val="28"/>
          <w:u w:val="single"/>
        </w:rPr>
        <w:t>Education Policy Autobiography</w:t>
      </w:r>
    </w:p>
    <w:p w:rsidR="006E11AF" w:rsidRPr="000A73B8" w:rsidRDefault="006E11AF" w:rsidP="006E11AF">
      <w:pPr>
        <w:ind w:left="360"/>
        <w:rPr>
          <w:b/>
        </w:rPr>
      </w:pPr>
    </w:p>
    <w:p w:rsidR="006E11AF" w:rsidRPr="000A73B8" w:rsidRDefault="006E11AF" w:rsidP="006E11AF">
      <w:pPr>
        <w:rPr>
          <w:b/>
        </w:rPr>
      </w:pPr>
      <w:r w:rsidRPr="000A73B8">
        <w:rPr>
          <w:b/>
        </w:rPr>
        <w:t>Short Essay (5 typed, double-spaced pages)</w:t>
      </w:r>
    </w:p>
    <w:p w:rsidR="006E11AF" w:rsidRPr="000A73B8" w:rsidRDefault="006E11AF" w:rsidP="006E11AF">
      <w:pPr>
        <w:ind w:left="360"/>
      </w:pPr>
    </w:p>
    <w:p w:rsidR="006E11AF" w:rsidRPr="000A73B8" w:rsidRDefault="006E11AF" w:rsidP="006E11AF">
      <w:r w:rsidRPr="000A73B8">
        <w:t>Option A:  For this assignment feel free to use visuals to accompany your writing. Visuals could include a photo collage, a video, or a single photo that is particularly meaningful and that you explain in writing.  Consider the following questions:</w:t>
      </w:r>
    </w:p>
    <w:p w:rsidR="006E11AF" w:rsidRPr="000A73B8" w:rsidRDefault="006E11AF" w:rsidP="006E11AF"/>
    <w:p w:rsidR="006E11AF" w:rsidRPr="000A73B8" w:rsidRDefault="006E11AF" w:rsidP="006E11AF">
      <w:pPr>
        <w:pStyle w:val="ListParagraph"/>
        <w:numPr>
          <w:ilvl w:val="0"/>
          <w:numId w:val="42"/>
        </w:numPr>
        <w:spacing w:after="200" w:line="276" w:lineRule="auto"/>
        <w:contextualSpacing/>
      </w:pPr>
      <w:r w:rsidRPr="000A73B8">
        <w:t xml:space="preserve">What is a policy that had impact on your life as a student or educator? </w:t>
      </w:r>
    </w:p>
    <w:p w:rsidR="006E11AF" w:rsidRPr="000A73B8" w:rsidRDefault="006E11AF" w:rsidP="006E11AF">
      <w:pPr>
        <w:pStyle w:val="ListParagraph"/>
        <w:numPr>
          <w:ilvl w:val="0"/>
          <w:numId w:val="42"/>
        </w:numPr>
        <w:spacing w:after="200" w:line="276" w:lineRule="auto"/>
        <w:contextualSpacing/>
      </w:pPr>
      <w:r w:rsidRPr="000A73B8">
        <w:t xml:space="preserve">Did you see it as a “good” or “bad” policy? </w:t>
      </w:r>
    </w:p>
    <w:p w:rsidR="006E11AF" w:rsidRPr="000A73B8" w:rsidRDefault="006E11AF" w:rsidP="006E11AF">
      <w:pPr>
        <w:pStyle w:val="ListParagraph"/>
        <w:numPr>
          <w:ilvl w:val="0"/>
          <w:numId w:val="42"/>
        </w:numPr>
        <w:spacing w:after="200" w:line="276" w:lineRule="auto"/>
        <w:contextualSpacing/>
      </w:pPr>
      <w:r w:rsidRPr="000A73B8">
        <w:t xml:space="preserve">Why did this policy exist? (e.g., was in reaction to a tragedy? If you don’t know, feel free to speculate) </w:t>
      </w:r>
    </w:p>
    <w:p w:rsidR="006E11AF" w:rsidRPr="000A73B8" w:rsidRDefault="006E11AF" w:rsidP="006E11AF">
      <w:pPr>
        <w:pStyle w:val="ListParagraph"/>
        <w:numPr>
          <w:ilvl w:val="0"/>
          <w:numId w:val="42"/>
        </w:numPr>
        <w:spacing w:after="200" w:line="276" w:lineRule="auto"/>
        <w:contextualSpacing/>
      </w:pPr>
      <w:r w:rsidRPr="000A73B8">
        <w:t xml:space="preserve">Who was involved in creating the policy? </w:t>
      </w:r>
    </w:p>
    <w:p w:rsidR="006E11AF" w:rsidRPr="000A73B8" w:rsidRDefault="006E11AF" w:rsidP="006E11AF">
      <w:pPr>
        <w:pStyle w:val="ListParagraph"/>
        <w:numPr>
          <w:ilvl w:val="0"/>
          <w:numId w:val="42"/>
        </w:numPr>
        <w:spacing w:after="200" w:line="276" w:lineRule="auto"/>
        <w:contextualSpacing/>
      </w:pPr>
      <w:r w:rsidRPr="000A73B8">
        <w:t>Who benefitted from the policy? Who did not?</w:t>
      </w:r>
    </w:p>
    <w:p w:rsidR="006E11AF" w:rsidRPr="000A73B8" w:rsidRDefault="006E11AF" w:rsidP="006E11AF">
      <w:pPr>
        <w:pStyle w:val="ListParagraph"/>
        <w:numPr>
          <w:ilvl w:val="0"/>
          <w:numId w:val="42"/>
        </w:numPr>
        <w:spacing w:after="200" w:line="276" w:lineRule="auto"/>
        <w:contextualSpacing/>
      </w:pPr>
      <w:r w:rsidRPr="000A73B8">
        <w:t xml:space="preserve">What assumptions were made in the policy? </w:t>
      </w:r>
    </w:p>
    <w:p w:rsidR="006E11AF" w:rsidRPr="000A73B8" w:rsidRDefault="006E11AF" w:rsidP="006E11AF">
      <w:pPr>
        <w:pStyle w:val="ListParagraph"/>
        <w:numPr>
          <w:ilvl w:val="0"/>
          <w:numId w:val="42"/>
        </w:numPr>
        <w:spacing w:after="200" w:line="276" w:lineRule="auto"/>
        <w:contextualSpacing/>
      </w:pPr>
      <w:r w:rsidRPr="000A73B8">
        <w:t>How did you come to learn about the policy? (e.g., family, friends, media)</w:t>
      </w:r>
    </w:p>
    <w:p w:rsidR="006E11AF" w:rsidRPr="000A73B8" w:rsidRDefault="006E11AF" w:rsidP="006E11AF">
      <w:pPr>
        <w:pStyle w:val="ListParagraph"/>
        <w:numPr>
          <w:ilvl w:val="0"/>
          <w:numId w:val="42"/>
        </w:numPr>
        <w:spacing w:after="200" w:line="276" w:lineRule="auto"/>
        <w:contextualSpacing/>
      </w:pPr>
      <w:r w:rsidRPr="000A73B8">
        <w:t xml:space="preserve">What alternative policies could have been introduced? </w:t>
      </w:r>
    </w:p>
    <w:p w:rsidR="006E11AF" w:rsidRPr="000A73B8" w:rsidRDefault="006E11AF" w:rsidP="006E11AF">
      <w:pPr>
        <w:pStyle w:val="ListParagraph"/>
        <w:numPr>
          <w:ilvl w:val="0"/>
          <w:numId w:val="42"/>
        </w:numPr>
        <w:spacing w:after="200" w:line="276" w:lineRule="auto"/>
        <w:contextualSpacing/>
      </w:pPr>
      <w:r w:rsidRPr="000A73B8">
        <w:t>How do your subject positions</w:t>
      </w:r>
      <w:r w:rsidR="003D07BC">
        <w:t xml:space="preserve"> or social locations</w:t>
      </w:r>
      <w:r w:rsidRPr="000A73B8">
        <w:t xml:space="preserve"> influence how the policy affected you and your thoughts about it?</w:t>
      </w:r>
    </w:p>
    <w:p w:rsidR="006E11AF" w:rsidRPr="000A73B8" w:rsidRDefault="006E11AF" w:rsidP="006E11AF">
      <w:r w:rsidRPr="000A73B8">
        <w:t>Option B:  Show how your professional practice is framed by various, often conflicting, policies.</w:t>
      </w:r>
    </w:p>
    <w:p w:rsidR="006E11AF" w:rsidRPr="000A73B8" w:rsidRDefault="006E11AF" w:rsidP="006E11AF"/>
    <w:p w:rsidR="006E11AF" w:rsidRPr="000A73B8" w:rsidRDefault="006E11AF" w:rsidP="006E11AF">
      <w:r w:rsidRPr="000A73B8">
        <w:t xml:space="preserve">Option C:  Think about a policy you would like to do research on.  How is it connected to your policy autobiography?  How might you use your policy autobiography to frame your </w:t>
      </w:r>
      <w:r w:rsidRPr="000A73B8">
        <w:lastRenderedPageBreak/>
        <w:t xml:space="preserve">policy study?  How do you maintain a dialogue with people who have a similar policy autobiography, but a different viewpoint on the problem and the solution? </w:t>
      </w:r>
    </w:p>
    <w:p w:rsidR="003E655C" w:rsidRPr="000A73B8" w:rsidRDefault="003E655C" w:rsidP="00261901"/>
    <w:p w:rsidR="00261901" w:rsidRPr="000A73B8" w:rsidRDefault="004A6AA6" w:rsidP="00261901">
      <w:pPr>
        <w:jc w:val="center"/>
        <w:rPr>
          <w:b/>
          <w:sz w:val="28"/>
          <w:szCs w:val="28"/>
        </w:rPr>
      </w:pPr>
      <w:r w:rsidRPr="000A73B8">
        <w:rPr>
          <w:b/>
          <w:sz w:val="28"/>
          <w:szCs w:val="28"/>
        </w:rPr>
        <w:t>Suggestion #</w:t>
      </w:r>
      <w:r w:rsidR="006E11AF" w:rsidRPr="000A73B8">
        <w:rPr>
          <w:b/>
          <w:sz w:val="28"/>
          <w:szCs w:val="28"/>
        </w:rPr>
        <w:t>5</w:t>
      </w:r>
      <w:r w:rsidR="000F4C6C" w:rsidRPr="000A73B8">
        <w:rPr>
          <w:b/>
          <w:sz w:val="28"/>
          <w:szCs w:val="28"/>
        </w:rPr>
        <w:t>:</w:t>
      </w:r>
    </w:p>
    <w:p w:rsidR="00053835" w:rsidRPr="000A73B8" w:rsidRDefault="00053835" w:rsidP="00261901">
      <w:pPr>
        <w:jc w:val="center"/>
        <w:rPr>
          <w:b/>
          <w:sz w:val="28"/>
          <w:szCs w:val="28"/>
        </w:rPr>
      </w:pPr>
      <w:r w:rsidRPr="000A73B8">
        <w:rPr>
          <w:b/>
          <w:sz w:val="28"/>
          <w:szCs w:val="28"/>
        </w:rPr>
        <w:t>Negotiate an alternative assignment</w:t>
      </w:r>
    </w:p>
    <w:p w:rsidR="00053835" w:rsidRPr="000A73B8" w:rsidRDefault="00053835" w:rsidP="00261901">
      <w:pPr>
        <w:jc w:val="center"/>
      </w:pPr>
    </w:p>
    <w:p w:rsidR="006A4E59" w:rsidRPr="000A73B8" w:rsidRDefault="006A4E59" w:rsidP="00261901">
      <w:pPr>
        <w:jc w:val="center"/>
        <w:rPr>
          <w:b/>
          <w:bCs/>
          <w:iCs/>
          <w:spacing w:val="-2"/>
          <w:sz w:val="28"/>
        </w:rPr>
      </w:pPr>
    </w:p>
    <w:p w:rsidR="00F835D1" w:rsidRPr="000A73B8" w:rsidRDefault="001D0B7E" w:rsidP="006A4E59">
      <w:pPr>
        <w:spacing w:line="240" w:lineRule="atLeast"/>
        <w:jc w:val="both"/>
        <w:rPr>
          <w:b/>
          <w:bCs/>
          <w:i/>
          <w:iCs/>
          <w:spacing w:val="-2"/>
          <w:sz w:val="28"/>
        </w:rPr>
      </w:pPr>
      <w:r w:rsidRPr="000A73B8">
        <w:rPr>
          <w:b/>
          <w:bCs/>
          <w:i/>
          <w:iCs/>
          <w:spacing w:val="-2"/>
          <w:sz w:val="28"/>
        </w:rPr>
        <w:t>Suggested Weights for Various A</w:t>
      </w:r>
      <w:r w:rsidR="006A3651" w:rsidRPr="000A73B8">
        <w:rPr>
          <w:b/>
          <w:bCs/>
          <w:i/>
          <w:iCs/>
          <w:spacing w:val="-2"/>
          <w:sz w:val="28"/>
        </w:rPr>
        <w:t>ssignments</w:t>
      </w:r>
    </w:p>
    <w:p w:rsidR="001D0B7E" w:rsidRPr="000A73B8" w:rsidRDefault="00F835D1" w:rsidP="006A4E59">
      <w:pPr>
        <w:spacing w:line="240" w:lineRule="atLeast"/>
        <w:jc w:val="both"/>
        <w:rPr>
          <w:b/>
          <w:bCs/>
          <w:i/>
          <w:iCs/>
          <w:spacing w:val="-2"/>
          <w:sz w:val="28"/>
        </w:rPr>
      </w:pPr>
      <w:r w:rsidRPr="000A73B8">
        <w:rPr>
          <w:b/>
          <w:bCs/>
          <w:i/>
          <w:iCs/>
          <w:spacing w:val="-2"/>
          <w:sz w:val="28"/>
        </w:rPr>
        <w:t>(Some Abbreviated Examples of Learning Contracts)</w:t>
      </w:r>
    </w:p>
    <w:p w:rsidR="000A73B8" w:rsidRPr="000A73B8" w:rsidRDefault="000A73B8" w:rsidP="006A4E59">
      <w:pPr>
        <w:spacing w:line="240" w:lineRule="atLeast"/>
        <w:jc w:val="both"/>
        <w:rPr>
          <w:b/>
          <w:bCs/>
          <w:iCs/>
          <w:spacing w:val="-2"/>
          <w:u w:val="single"/>
        </w:rPr>
      </w:pPr>
    </w:p>
    <w:p w:rsidR="000A73B8" w:rsidRPr="000A73B8" w:rsidRDefault="000A73B8" w:rsidP="006A4E59">
      <w:pPr>
        <w:spacing w:line="240" w:lineRule="atLeast"/>
        <w:jc w:val="both"/>
        <w:rPr>
          <w:b/>
          <w:bCs/>
          <w:iCs/>
          <w:spacing w:val="-2"/>
        </w:rPr>
      </w:pPr>
      <w:r w:rsidRPr="000A73B8">
        <w:rPr>
          <w:b/>
          <w:bCs/>
          <w:iCs/>
          <w:spacing w:val="-2"/>
        </w:rPr>
        <w:t xml:space="preserve">Please note: include </w:t>
      </w:r>
      <w:r w:rsidRPr="000A73B8">
        <w:rPr>
          <w:b/>
          <w:bCs/>
          <w:iCs/>
          <w:spacing w:val="-2"/>
          <w:u w:val="single"/>
        </w:rPr>
        <w:t>proposed due date/s</w:t>
      </w:r>
      <w:r w:rsidRPr="000A73B8">
        <w:rPr>
          <w:b/>
          <w:bCs/>
          <w:iCs/>
          <w:spacing w:val="-2"/>
        </w:rPr>
        <w:t xml:space="preserve"> for all but the policy comparison (website) assignment in your learning contract.</w:t>
      </w:r>
    </w:p>
    <w:p w:rsidR="006A4E59" w:rsidRPr="000A73B8" w:rsidRDefault="000A73B8" w:rsidP="006A4E59">
      <w:pPr>
        <w:spacing w:line="240" w:lineRule="atLeast"/>
        <w:jc w:val="both"/>
        <w:rPr>
          <w:b/>
          <w:bCs/>
          <w:iCs/>
          <w:spacing w:val="-2"/>
          <w:sz w:val="28"/>
          <w:u w:val="single"/>
        </w:rPr>
      </w:pPr>
      <w:r w:rsidRPr="000A73B8">
        <w:rPr>
          <w:b/>
          <w:bCs/>
          <w:iCs/>
          <w:spacing w:val="-2"/>
          <w:sz w:val="28"/>
          <w:u w:val="single"/>
        </w:rPr>
        <w:t xml:space="preserve"> </w:t>
      </w:r>
    </w:p>
    <w:p w:rsidR="00053835" w:rsidRPr="000A73B8" w:rsidRDefault="00007636" w:rsidP="006A4E59">
      <w:pPr>
        <w:spacing w:line="240" w:lineRule="atLeast"/>
        <w:jc w:val="both"/>
        <w:rPr>
          <w:bCs/>
          <w:iCs/>
          <w:spacing w:val="-2"/>
          <w:u w:val="single"/>
        </w:rPr>
      </w:pPr>
      <w:r w:rsidRPr="000A73B8">
        <w:rPr>
          <w:bCs/>
          <w:iCs/>
          <w:spacing w:val="-2"/>
          <w:u w:val="single"/>
        </w:rPr>
        <w:t>Option 1</w:t>
      </w:r>
      <w:r w:rsidR="00053835" w:rsidRPr="000A73B8">
        <w:rPr>
          <w:bCs/>
          <w:iCs/>
          <w:spacing w:val="-2"/>
          <w:u w:val="single"/>
        </w:rPr>
        <w:t xml:space="preserve">: </w:t>
      </w:r>
    </w:p>
    <w:p w:rsidR="00053835" w:rsidRPr="000A73B8" w:rsidRDefault="00053835" w:rsidP="00053835">
      <w:r w:rsidRPr="000A73B8">
        <w:t xml:space="preserve">20%  </w:t>
      </w:r>
      <w:r w:rsidR="001D0B7E" w:rsidRPr="000A73B8">
        <w:t xml:space="preserve"> </w:t>
      </w:r>
      <w:r w:rsidR="000A73B8" w:rsidRPr="000A73B8">
        <w:t>Policy comparison (website)</w:t>
      </w:r>
      <w:r w:rsidRPr="000A73B8">
        <w:t xml:space="preserve"> assignment</w:t>
      </w:r>
    </w:p>
    <w:p w:rsidR="00053835" w:rsidRPr="000A73B8" w:rsidRDefault="001D0B7E" w:rsidP="00053835">
      <w:pPr>
        <w:pStyle w:val="Header"/>
        <w:tabs>
          <w:tab w:val="clear" w:pos="4320"/>
          <w:tab w:val="clear" w:pos="8640"/>
        </w:tabs>
        <w:rPr>
          <w:rFonts w:ascii="Times New Roman" w:hAnsi="Times New Roman"/>
        </w:rPr>
      </w:pPr>
      <w:r w:rsidRPr="000A73B8">
        <w:rPr>
          <w:rFonts w:ascii="Times New Roman" w:hAnsi="Times New Roman"/>
        </w:rPr>
        <w:t xml:space="preserve">40%   </w:t>
      </w:r>
      <w:r w:rsidR="00D3780F" w:rsidRPr="000A73B8">
        <w:rPr>
          <w:rFonts w:ascii="Times New Roman" w:hAnsi="Times New Roman"/>
        </w:rPr>
        <w:t xml:space="preserve">Application </w:t>
      </w:r>
      <w:r w:rsidR="00053835" w:rsidRPr="000A73B8">
        <w:rPr>
          <w:rFonts w:ascii="Times New Roman" w:hAnsi="Times New Roman"/>
        </w:rPr>
        <w:t>essay</w:t>
      </w:r>
      <w:r w:rsidR="00007636" w:rsidRPr="000A73B8">
        <w:rPr>
          <w:rFonts w:ascii="Times New Roman" w:hAnsi="Times New Roman"/>
        </w:rPr>
        <w:t xml:space="preserve"> (Suggestion #1)</w:t>
      </w:r>
    </w:p>
    <w:p w:rsidR="00007636" w:rsidRPr="000A73B8" w:rsidRDefault="001D0B7E" w:rsidP="00007636">
      <w:pPr>
        <w:pStyle w:val="Header"/>
        <w:tabs>
          <w:tab w:val="clear" w:pos="4320"/>
          <w:tab w:val="clear" w:pos="8640"/>
        </w:tabs>
        <w:rPr>
          <w:rFonts w:ascii="Times New Roman" w:hAnsi="Times New Roman"/>
        </w:rPr>
      </w:pPr>
      <w:r w:rsidRPr="000A73B8">
        <w:t>40%   Analysis essay</w:t>
      </w:r>
      <w:r w:rsidR="00007636" w:rsidRPr="000A73B8">
        <w:t xml:space="preserve"> </w:t>
      </w:r>
      <w:r w:rsidR="00007636" w:rsidRPr="000A73B8">
        <w:rPr>
          <w:rFonts w:ascii="Times New Roman" w:hAnsi="Times New Roman"/>
        </w:rPr>
        <w:t>(Suggestion #3)</w:t>
      </w:r>
    </w:p>
    <w:p w:rsidR="00053835" w:rsidRPr="000A73B8" w:rsidRDefault="00053835" w:rsidP="00053835"/>
    <w:p w:rsidR="00053835" w:rsidRPr="000A73B8" w:rsidRDefault="00053835" w:rsidP="00053835">
      <w:pPr>
        <w:pStyle w:val="Heading2"/>
        <w:rPr>
          <w:rFonts w:cs="Times New Roman"/>
          <w:b w:val="0"/>
          <w:bCs w:val="0"/>
          <w:szCs w:val="24"/>
        </w:rPr>
      </w:pPr>
      <w:r w:rsidRPr="000A73B8">
        <w:rPr>
          <w:b w:val="0"/>
          <w:u w:val="single"/>
        </w:rPr>
        <w:t xml:space="preserve">Option </w:t>
      </w:r>
      <w:r w:rsidR="00007636" w:rsidRPr="000A73B8">
        <w:rPr>
          <w:b w:val="0"/>
          <w:u w:val="single"/>
        </w:rPr>
        <w:t>2</w:t>
      </w:r>
      <w:r w:rsidR="001D0B7E" w:rsidRPr="000A73B8">
        <w:rPr>
          <w:rFonts w:cs="Times New Roman"/>
          <w:b w:val="0"/>
          <w:bCs w:val="0"/>
          <w:szCs w:val="24"/>
        </w:rPr>
        <w:t>:</w:t>
      </w:r>
      <w:r w:rsidRPr="000A73B8">
        <w:rPr>
          <w:rFonts w:cs="Times New Roman"/>
          <w:b w:val="0"/>
          <w:bCs w:val="0"/>
          <w:szCs w:val="24"/>
        </w:rPr>
        <w:t xml:space="preserve"> </w:t>
      </w:r>
    </w:p>
    <w:p w:rsidR="00053835" w:rsidRPr="000A73B8" w:rsidRDefault="00053835" w:rsidP="00053835">
      <w:r w:rsidRPr="000A73B8">
        <w:t xml:space="preserve">20% </w:t>
      </w:r>
      <w:r w:rsidR="001D0B7E" w:rsidRPr="000A73B8">
        <w:t xml:space="preserve">  </w:t>
      </w:r>
      <w:r w:rsidR="000A73B8" w:rsidRPr="000A73B8">
        <w:t>Policy comparison (website)</w:t>
      </w:r>
      <w:r w:rsidRPr="000A73B8">
        <w:t xml:space="preserve"> assignment</w:t>
      </w:r>
    </w:p>
    <w:p w:rsidR="00B136FA" w:rsidRPr="000A73B8" w:rsidRDefault="00053835" w:rsidP="00B136FA">
      <w:pPr>
        <w:pStyle w:val="Header"/>
        <w:tabs>
          <w:tab w:val="clear" w:pos="4320"/>
          <w:tab w:val="clear" w:pos="8640"/>
        </w:tabs>
        <w:rPr>
          <w:rFonts w:ascii="Times New Roman" w:hAnsi="Times New Roman"/>
        </w:rPr>
      </w:pPr>
      <w:r w:rsidRPr="000A73B8">
        <w:t>80%</w:t>
      </w:r>
      <w:r w:rsidR="001D0B7E" w:rsidRPr="000A73B8">
        <w:t xml:space="preserve">   </w:t>
      </w:r>
      <w:r w:rsidRPr="000A73B8">
        <w:t xml:space="preserve">Research paper </w:t>
      </w:r>
      <w:r w:rsidR="00B136FA" w:rsidRPr="000A73B8">
        <w:rPr>
          <w:rFonts w:ascii="Times New Roman" w:hAnsi="Times New Roman"/>
        </w:rPr>
        <w:t>(Suggestion #2)</w:t>
      </w:r>
    </w:p>
    <w:p w:rsidR="00053835" w:rsidRPr="000A73B8" w:rsidRDefault="00053835" w:rsidP="00053835"/>
    <w:p w:rsidR="00053835" w:rsidRPr="000A73B8" w:rsidRDefault="001D0B7E" w:rsidP="00053835">
      <w:pPr>
        <w:pStyle w:val="Heading2"/>
        <w:rPr>
          <w:b w:val="0"/>
          <w:u w:val="single"/>
        </w:rPr>
      </w:pPr>
      <w:r w:rsidRPr="000A73B8">
        <w:rPr>
          <w:b w:val="0"/>
          <w:u w:val="single"/>
        </w:rPr>
        <w:t xml:space="preserve">Option </w:t>
      </w:r>
      <w:r w:rsidR="00007636" w:rsidRPr="000A73B8">
        <w:rPr>
          <w:b w:val="0"/>
          <w:u w:val="single"/>
        </w:rPr>
        <w:t>3</w:t>
      </w:r>
      <w:r w:rsidRPr="000A73B8">
        <w:rPr>
          <w:b w:val="0"/>
          <w:u w:val="single"/>
        </w:rPr>
        <w:t>:</w:t>
      </w:r>
    </w:p>
    <w:p w:rsidR="00053835" w:rsidRPr="000A73B8" w:rsidRDefault="00053835" w:rsidP="00053835">
      <w:r w:rsidRPr="000A73B8">
        <w:t xml:space="preserve">20%  </w:t>
      </w:r>
      <w:r w:rsidR="001D0B7E" w:rsidRPr="000A73B8">
        <w:t xml:space="preserve"> </w:t>
      </w:r>
      <w:r w:rsidR="000A73B8" w:rsidRPr="000A73B8">
        <w:t xml:space="preserve">Policy comparison (website) </w:t>
      </w:r>
      <w:r w:rsidRPr="000A73B8">
        <w:t>assignment</w:t>
      </w:r>
    </w:p>
    <w:p w:rsidR="003517EC" w:rsidRPr="000A73B8" w:rsidRDefault="00053835" w:rsidP="003517EC">
      <w:pPr>
        <w:pStyle w:val="Header"/>
        <w:tabs>
          <w:tab w:val="clear" w:pos="4320"/>
          <w:tab w:val="clear" w:pos="8640"/>
        </w:tabs>
        <w:rPr>
          <w:rFonts w:ascii="Times New Roman" w:hAnsi="Times New Roman"/>
        </w:rPr>
      </w:pPr>
      <w:r w:rsidRPr="000A73B8">
        <w:t xml:space="preserve">40%  </w:t>
      </w:r>
      <w:r w:rsidR="001D0B7E" w:rsidRPr="000A73B8">
        <w:t xml:space="preserve"> Analysis </w:t>
      </w:r>
      <w:r w:rsidR="003517EC" w:rsidRPr="000A73B8">
        <w:t xml:space="preserve">essay </w:t>
      </w:r>
      <w:r w:rsidR="003517EC" w:rsidRPr="000A73B8">
        <w:rPr>
          <w:rFonts w:ascii="Times New Roman" w:hAnsi="Times New Roman"/>
        </w:rPr>
        <w:t xml:space="preserve">(Suggestion #3, Option </w:t>
      </w:r>
      <w:r w:rsidR="00DA55D6" w:rsidRPr="000A73B8">
        <w:rPr>
          <w:rFonts w:ascii="Times New Roman" w:hAnsi="Times New Roman"/>
        </w:rPr>
        <w:t>C</w:t>
      </w:r>
      <w:r w:rsidR="003517EC" w:rsidRPr="000A73B8">
        <w:rPr>
          <w:rFonts w:ascii="Times New Roman" w:hAnsi="Times New Roman"/>
        </w:rPr>
        <w:t>)</w:t>
      </w:r>
    </w:p>
    <w:p w:rsidR="00053835" w:rsidRPr="000A73B8" w:rsidRDefault="00053835" w:rsidP="00053835">
      <w:r w:rsidRPr="000A73B8">
        <w:t xml:space="preserve">40% </w:t>
      </w:r>
      <w:r w:rsidR="001D0B7E" w:rsidRPr="000A73B8">
        <w:t xml:space="preserve">  </w:t>
      </w:r>
      <w:r w:rsidR="00DA55D6" w:rsidRPr="000A73B8">
        <w:t xml:space="preserve">Education policy autobiography </w:t>
      </w:r>
      <w:r w:rsidR="003517EC" w:rsidRPr="000A73B8">
        <w:t>(Suggestion #</w:t>
      </w:r>
      <w:r w:rsidR="00DA55D6" w:rsidRPr="000A73B8">
        <w:t>4</w:t>
      </w:r>
      <w:r w:rsidR="003517EC" w:rsidRPr="000A73B8">
        <w:t xml:space="preserve">, Option </w:t>
      </w:r>
      <w:r w:rsidR="00DA55D6" w:rsidRPr="000A73B8">
        <w:t>A</w:t>
      </w:r>
      <w:r w:rsidR="003517EC" w:rsidRPr="000A73B8">
        <w:t>)</w:t>
      </w:r>
    </w:p>
    <w:p w:rsidR="00053835" w:rsidRPr="000A73B8" w:rsidRDefault="00053835" w:rsidP="00053835"/>
    <w:p w:rsidR="00053835" w:rsidRPr="000A73B8" w:rsidRDefault="001D0B7E" w:rsidP="00053835">
      <w:pPr>
        <w:pStyle w:val="Heading2"/>
        <w:rPr>
          <w:b w:val="0"/>
          <w:u w:val="single"/>
        </w:rPr>
      </w:pPr>
      <w:r w:rsidRPr="000A73B8">
        <w:rPr>
          <w:b w:val="0"/>
          <w:u w:val="single"/>
        </w:rPr>
        <w:t xml:space="preserve">Option </w:t>
      </w:r>
      <w:r w:rsidR="00007636" w:rsidRPr="000A73B8">
        <w:rPr>
          <w:b w:val="0"/>
          <w:u w:val="single"/>
        </w:rPr>
        <w:t>4</w:t>
      </w:r>
      <w:r w:rsidRPr="000A73B8">
        <w:rPr>
          <w:b w:val="0"/>
          <w:u w:val="single"/>
        </w:rPr>
        <w:t>:</w:t>
      </w:r>
    </w:p>
    <w:p w:rsidR="00053835" w:rsidRPr="000A73B8" w:rsidRDefault="001D0B7E" w:rsidP="00053835">
      <w:r w:rsidRPr="000A73B8">
        <w:t>Negotiable</w:t>
      </w:r>
      <w:r w:rsidR="00053835" w:rsidRPr="000A73B8">
        <w:t xml:space="preserve"> </w:t>
      </w:r>
    </w:p>
    <w:p w:rsidR="00053835" w:rsidRPr="000A73B8" w:rsidRDefault="00053835" w:rsidP="001B7D59">
      <w:pPr>
        <w:tabs>
          <w:tab w:val="left" w:pos="-720"/>
        </w:tabs>
        <w:suppressAutoHyphens/>
        <w:spacing w:line="240" w:lineRule="atLeast"/>
        <w:jc w:val="both"/>
        <w:rPr>
          <w:spacing w:val="-2"/>
        </w:rPr>
      </w:pPr>
    </w:p>
    <w:p w:rsidR="00671421" w:rsidRPr="000A73B8" w:rsidRDefault="00671421" w:rsidP="00671421">
      <w:pPr>
        <w:ind w:right="72"/>
        <w:rPr>
          <w:b/>
          <w:spacing w:val="-2"/>
          <w:sz w:val="28"/>
        </w:rPr>
      </w:pPr>
      <w:r w:rsidRPr="000A73B8">
        <w:rPr>
          <w:b/>
          <w:i/>
          <w:spacing w:val="-2"/>
          <w:sz w:val="28"/>
        </w:rPr>
        <w:t>Participation</w:t>
      </w:r>
    </w:p>
    <w:p w:rsidR="00671421" w:rsidRPr="000A73B8" w:rsidRDefault="00671421" w:rsidP="00671421">
      <w:pPr>
        <w:ind w:right="72"/>
      </w:pPr>
    </w:p>
    <w:p w:rsidR="00CA4CA8" w:rsidRPr="000A73B8" w:rsidRDefault="00671421" w:rsidP="00671421">
      <w:pPr>
        <w:ind w:right="72"/>
        <w:rPr>
          <w:spacing w:val="-2"/>
        </w:rPr>
      </w:pPr>
      <w:r w:rsidRPr="000A73B8">
        <w:t xml:space="preserve">Everyone should come to class prepared to discuss the assigned readings.  Class members will learn as much from the exchange of views inside the classroom as we will from analyzing the readings on our own.  </w:t>
      </w:r>
      <w:r w:rsidR="007A0B92" w:rsidRPr="000A73B8">
        <w:t xml:space="preserve">To enrich class </w:t>
      </w:r>
      <w:r w:rsidRPr="000A73B8">
        <w:t>discussion, s</w:t>
      </w:r>
      <w:r w:rsidRPr="000A73B8">
        <w:rPr>
          <w:spacing w:val="2"/>
        </w:rPr>
        <w:t xml:space="preserve">tudents will be responsible for one </w:t>
      </w:r>
      <w:r w:rsidRPr="000A73B8">
        <w:rPr>
          <w:b/>
          <w:u w:val="single"/>
        </w:rPr>
        <w:t>Synthesis-Response-Question (SRQ)</w:t>
      </w:r>
      <w:r w:rsidRPr="000A73B8">
        <w:rPr>
          <w:b/>
        </w:rPr>
        <w:t xml:space="preserve"> </w:t>
      </w:r>
      <w:r w:rsidR="00372978" w:rsidRPr="000A73B8">
        <w:rPr>
          <w:b/>
        </w:rPr>
        <w:t>piece</w:t>
      </w:r>
      <w:r w:rsidRPr="000A73B8">
        <w:rPr>
          <w:b/>
        </w:rPr>
        <w:t xml:space="preserve">.  </w:t>
      </w:r>
      <w:r w:rsidRPr="000A73B8">
        <w:t>The SRQ should be written as a narrative</w:t>
      </w:r>
      <w:r w:rsidR="007A0B92" w:rsidRPr="000A73B8">
        <w:t xml:space="preserve"> rather than</w:t>
      </w:r>
      <w:r w:rsidRPr="000A73B8">
        <w:t xml:space="preserve"> a bulleted summary.  Be sure to: </w:t>
      </w:r>
      <w:r w:rsidR="002836AD" w:rsidRPr="000A73B8">
        <w:t>(</w:t>
      </w:r>
      <w:r w:rsidR="00CA4CA8" w:rsidRPr="000A73B8">
        <w:rPr>
          <w:rFonts w:ascii="new times roman" w:hAnsi="new times roman"/>
        </w:rPr>
        <w:t xml:space="preserve">1) synthesize the reading in approximately one paragraph; </w:t>
      </w:r>
      <w:r w:rsidR="002836AD" w:rsidRPr="000A73B8">
        <w:rPr>
          <w:rFonts w:ascii="new times roman" w:hAnsi="new times roman"/>
        </w:rPr>
        <w:t>(</w:t>
      </w:r>
      <w:r w:rsidR="00CA4CA8" w:rsidRPr="000A73B8">
        <w:rPr>
          <w:rFonts w:ascii="new times roman" w:hAnsi="new times roman"/>
        </w:rPr>
        <w:t xml:space="preserve">2) provide your response to the reading in one-half page (e.g., add a new idea or example, discuss a point you agree or disagree with and why, take up an idea that relates to your experience, discuss the implications for teaching, etc.); </w:t>
      </w:r>
      <w:r w:rsidR="002836AD" w:rsidRPr="000A73B8">
        <w:rPr>
          <w:rFonts w:ascii="new times roman" w:hAnsi="new times roman"/>
        </w:rPr>
        <w:t>(</w:t>
      </w:r>
      <w:r w:rsidR="00CA4CA8" w:rsidRPr="000A73B8">
        <w:rPr>
          <w:rFonts w:ascii="new times roman" w:hAnsi="new times roman"/>
        </w:rPr>
        <w:t xml:space="preserve">3) pose critical questions about the reading that will enhance our understanding of course themes.  Strong SRQs will illuminate the arguments being made by the author/s by drawing connections to previous class readings.  The SRQ should fit on </w:t>
      </w:r>
      <w:r w:rsidR="00CA4CA8" w:rsidRPr="000A73B8">
        <w:rPr>
          <w:rFonts w:ascii="new times roman" w:hAnsi="new times roman"/>
          <w:u w:val="single"/>
        </w:rPr>
        <w:t>one page of paper</w:t>
      </w:r>
      <w:r w:rsidR="00CA4CA8" w:rsidRPr="000A73B8">
        <w:rPr>
          <w:rFonts w:ascii="new times roman" w:hAnsi="new times roman"/>
        </w:rPr>
        <w:t xml:space="preserve"> (</w:t>
      </w:r>
      <w:r w:rsidR="00CA4CA8" w:rsidRPr="000A73B8">
        <w:rPr>
          <w:rFonts w:ascii="new times roman" w:hAnsi="new times roman"/>
          <w:b/>
        </w:rPr>
        <w:t>font size 12; maximum 500 words</w:t>
      </w:r>
      <w:r w:rsidR="00CA4CA8" w:rsidRPr="000A73B8">
        <w:rPr>
          <w:rFonts w:ascii="new times roman" w:hAnsi="new times roman"/>
        </w:rPr>
        <w:t xml:space="preserve">).  Please email your SRQ to me </w:t>
      </w:r>
      <w:r w:rsidR="002836AD" w:rsidRPr="000A73B8">
        <w:rPr>
          <w:rFonts w:ascii="new times roman" w:hAnsi="new times roman"/>
          <w:u w:val="single"/>
        </w:rPr>
        <w:t>no later than</w:t>
      </w:r>
      <w:r w:rsidR="002836AD" w:rsidRPr="000A73B8">
        <w:rPr>
          <w:rFonts w:ascii="new times roman" w:hAnsi="new times roman"/>
        </w:rPr>
        <w:t xml:space="preserve"> the </w:t>
      </w:r>
      <w:r w:rsidR="003D07BC">
        <w:rPr>
          <w:rFonts w:ascii="new times roman" w:hAnsi="new times roman"/>
          <w:color w:val="FF0000"/>
        </w:rPr>
        <w:t>Sunday before the Tue</w:t>
      </w:r>
      <w:r w:rsidR="00A67D28" w:rsidRPr="000A73B8">
        <w:rPr>
          <w:rFonts w:ascii="new times roman" w:hAnsi="new times roman"/>
          <w:color w:val="FF0000"/>
        </w:rPr>
        <w:t>sday</w:t>
      </w:r>
      <w:r w:rsidR="002836AD" w:rsidRPr="000A73B8">
        <w:rPr>
          <w:rFonts w:ascii="new times roman" w:hAnsi="new times roman"/>
        </w:rPr>
        <w:t xml:space="preserve"> that </w:t>
      </w:r>
      <w:r w:rsidR="00CA4CA8" w:rsidRPr="000A73B8">
        <w:rPr>
          <w:rFonts w:ascii="new times roman" w:hAnsi="new times roman"/>
        </w:rPr>
        <w:t xml:space="preserve">your reading is to be discussed in </w:t>
      </w:r>
      <w:r w:rsidR="00CA4CA8" w:rsidRPr="000A73B8">
        <w:rPr>
          <w:rFonts w:ascii="new times roman" w:hAnsi="new times roman"/>
        </w:rPr>
        <w:lastRenderedPageBreak/>
        <w:t xml:space="preserve">class.  Normally, I will expect you to help </w:t>
      </w:r>
      <w:r w:rsidR="003D07BC">
        <w:rPr>
          <w:rFonts w:ascii="new times roman" w:hAnsi="new times roman"/>
        </w:rPr>
        <w:t>to get going</w:t>
      </w:r>
      <w:r w:rsidR="00CA4CA8" w:rsidRPr="000A73B8">
        <w:rPr>
          <w:rFonts w:ascii="new times roman" w:hAnsi="new times roman"/>
        </w:rPr>
        <w:t xml:space="preserve"> a small-group or class discussion based on your SRQ.  </w:t>
      </w:r>
      <w:r w:rsidR="009E115E" w:rsidRPr="000A73B8">
        <w:rPr>
          <w:rFonts w:ascii="new times roman" w:hAnsi="new times roman"/>
        </w:rPr>
        <w:t xml:space="preserve">Name your SRQ as: </w:t>
      </w:r>
      <w:proofErr w:type="spellStart"/>
      <w:r w:rsidR="009E115E" w:rsidRPr="000A73B8">
        <w:rPr>
          <w:rFonts w:ascii="new times roman" w:hAnsi="new times roman"/>
          <w:color w:val="FF0000"/>
        </w:rPr>
        <w:t>SRQ_Author</w:t>
      </w:r>
      <w:proofErr w:type="spellEnd"/>
      <w:r w:rsidR="009E115E" w:rsidRPr="000A73B8">
        <w:rPr>
          <w:rFonts w:ascii="new times roman" w:hAnsi="new times roman"/>
          <w:color w:val="FF0000"/>
        </w:rPr>
        <w:t xml:space="preserve"> last </w:t>
      </w:r>
      <w:proofErr w:type="spellStart"/>
      <w:r w:rsidR="009E115E" w:rsidRPr="000A73B8">
        <w:rPr>
          <w:rFonts w:ascii="new times roman" w:hAnsi="new times roman"/>
          <w:color w:val="FF0000"/>
        </w:rPr>
        <w:t>name.Your</w:t>
      </w:r>
      <w:proofErr w:type="spellEnd"/>
      <w:r w:rsidR="009E115E" w:rsidRPr="000A73B8">
        <w:rPr>
          <w:rFonts w:ascii="new times roman" w:hAnsi="new times roman"/>
          <w:color w:val="FF0000"/>
        </w:rPr>
        <w:t xml:space="preserve"> Name.doc </w:t>
      </w:r>
      <w:r w:rsidR="009E115E" w:rsidRPr="000A73B8">
        <w:rPr>
          <w:rFonts w:ascii="new times roman" w:hAnsi="new times roman"/>
        </w:rPr>
        <w:t xml:space="preserve">(e.g., </w:t>
      </w:r>
      <w:proofErr w:type="spellStart"/>
      <w:r w:rsidR="009E115E" w:rsidRPr="000A73B8">
        <w:rPr>
          <w:rFonts w:ascii="new times roman" w:hAnsi="new times roman"/>
        </w:rPr>
        <w:t>SRQ_Levinson.Deirdre</w:t>
      </w:r>
      <w:proofErr w:type="spellEnd"/>
      <w:r w:rsidR="009E115E" w:rsidRPr="000A73B8">
        <w:rPr>
          <w:rFonts w:ascii="new times roman" w:hAnsi="new times roman"/>
        </w:rPr>
        <w:t xml:space="preserve"> Kelly.doc).</w:t>
      </w:r>
    </w:p>
    <w:p w:rsidR="002836AD" w:rsidRPr="000A73B8" w:rsidRDefault="002836AD" w:rsidP="00671421">
      <w:pPr>
        <w:ind w:right="72"/>
        <w:rPr>
          <w:spacing w:val="-2"/>
        </w:rPr>
      </w:pPr>
    </w:p>
    <w:p w:rsidR="00671421" w:rsidRPr="000A73B8" w:rsidRDefault="00671421" w:rsidP="00671421">
      <w:pPr>
        <w:ind w:right="72"/>
        <w:rPr>
          <w:spacing w:val="-2"/>
        </w:rPr>
      </w:pPr>
      <w:r w:rsidRPr="000A73B8">
        <w:rPr>
          <w:spacing w:val="-2"/>
        </w:rPr>
        <w:t xml:space="preserve">During the last </w:t>
      </w:r>
      <w:r w:rsidR="007A0B92" w:rsidRPr="000A73B8">
        <w:rPr>
          <w:spacing w:val="-2"/>
        </w:rPr>
        <w:t>week of the course</w:t>
      </w:r>
      <w:r w:rsidRPr="000A73B8">
        <w:rPr>
          <w:spacing w:val="-2"/>
        </w:rPr>
        <w:t xml:space="preserve">, students will also </w:t>
      </w:r>
      <w:r w:rsidRPr="000A73B8">
        <w:rPr>
          <w:spacing w:val="-2"/>
          <w:u w:val="single"/>
        </w:rPr>
        <w:t>briefly</w:t>
      </w:r>
      <w:r w:rsidRPr="000A73B8">
        <w:rPr>
          <w:spacing w:val="-2"/>
        </w:rPr>
        <w:t xml:space="preserve"> (maximum 1</w:t>
      </w:r>
      <w:r w:rsidR="007A0B92" w:rsidRPr="000A73B8">
        <w:rPr>
          <w:spacing w:val="-2"/>
        </w:rPr>
        <w:t>0</w:t>
      </w:r>
      <w:r w:rsidRPr="000A73B8">
        <w:rPr>
          <w:spacing w:val="-2"/>
        </w:rPr>
        <w:t xml:space="preserve"> minutes) present </w:t>
      </w:r>
      <w:r w:rsidR="000D62A7" w:rsidRPr="000A73B8">
        <w:rPr>
          <w:spacing w:val="-2"/>
        </w:rPr>
        <w:t xml:space="preserve">to the class </w:t>
      </w:r>
      <w:r w:rsidRPr="000A73B8">
        <w:rPr>
          <w:spacing w:val="-2"/>
        </w:rPr>
        <w:t xml:space="preserve">an assignment for feedback and revision before turning in final drafts. </w:t>
      </w:r>
    </w:p>
    <w:p w:rsidR="001E59F0" w:rsidRPr="000A73B8" w:rsidRDefault="001E59F0" w:rsidP="001E59F0">
      <w:pPr>
        <w:rPr>
          <w:spacing w:val="-2"/>
        </w:rPr>
      </w:pPr>
    </w:p>
    <w:p w:rsidR="005A641B" w:rsidRPr="000A73B8" w:rsidRDefault="005A641B" w:rsidP="00053835">
      <w:pPr>
        <w:tabs>
          <w:tab w:val="left" w:pos="-720"/>
        </w:tabs>
        <w:suppressAutoHyphens/>
        <w:spacing w:line="240" w:lineRule="atLeast"/>
        <w:jc w:val="both"/>
        <w:rPr>
          <w:b/>
          <w:i/>
          <w:spacing w:val="-2"/>
          <w:sz w:val="28"/>
        </w:rPr>
      </w:pPr>
      <w:r w:rsidRPr="000A73B8">
        <w:rPr>
          <w:b/>
          <w:i/>
          <w:spacing w:val="-2"/>
          <w:sz w:val="28"/>
        </w:rPr>
        <w:t>Course Readings</w:t>
      </w:r>
    </w:p>
    <w:p w:rsidR="0015378B" w:rsidRPr="000A73B8" w:rsidRDefault="0015378B" w:rsidP="0015378B"/>
    <w:p w:rsidR="003E6361" w:rsidRPr="000A73B8" w:rsidRDefault="003E6361" w:rsidP="003E6361">
      <w:r w:rsidRPr="000A73B8">
        <w:t xml:space="preserve">The readings are available free of charge as e-journal articles or e-book chapters through UBC library.  I have embedded direct links in the course outline to </w:t>
      </w:r>
      <w:r w:rsidR="00F02ED5">
        <w:t>many</w:t>
      </w:r>
      <w:r w:rsidRPr="000A73B8">
        <w:t xml:space="preserve"> electronic items.  Some book chapters will </w:t>
      </w:r>
      <w:r w:rsidRPr="000A73B8">
        <w:rPr>
          <w:u w:val="single"/>
        </w:rPr>
        <w:t>only</w:t>
      </w:r>
      <w:r w:rsidRPr="000A73B8">
        <w:t xml:space="preserve"> be available through the Library Course Reserve section of the course shell in Connect; available at: </w:t>
      </w:r>
      <w:hyperlink r:id="rId10" w:history="1">
        <w:r w:rsidRPr="000A73B8">
          <w:rPr>
            <w:rStyle w:val="Hyperlink"/>
          </w:rPr>
          <w:t>http://elearning.ubc.ca/connect/</w:t>
        </w:r>
      </w:hyperlink>
    </w:p>
    <w:p w:rsidR="003517EC" w:rsidRPr="000A73B8" w:rsidRDefault="00D970E4" w:rsidP="002F2393">
      <w:r w:rsidRPr="000A73B8">
        <w:t>Note: for the doi links to work, you will need to be logged in to UBC library via your CWL</w:t>
      </w:r>
      <w:r w:rsidR="003E6361" w:rsidRPr="000A73B8">
        <w:t>.</w:t>
      </w:r>
    </w:p>
    <w:p w:rsidR="005A641B" w:rsidRPr="000A73B8" w:rsidRDefault="005A641B" w:rsidP="005A641B"/>
    <w:p w:rsidR="00053835" w:rsidRPr="000A73B8" w:rsidRDefault="00053835" w:rsidP="00053835">
      <w:pPr>
        <w:tabs>
          <w:tab w:val="left" w:pos="-720"/>
        </w:tabs>
        <w:suppressAutoHyphens/>
        <w:spacing w:line="240" w:lineRule="atLeast"/>
        <w:jc w:val="both"/>
        <w:rPr>
          <w:b/>
          <w:i/>
          <w:spacing w:val="-2"/>
          <w:sz w:val="28"/>
        </w:rPr>
      </w:pPr>
      <w:r w:rsidRPr="000A73B8">
        <w:rPr>
          <w:b/>
          <w:i/>
          <w:spacing w:val="-2"/>
          <w:sz w:val="28"/>
        </w:rPr>
        <w:t xml:space="preserve">Detailed Schedule of Topics, </w:t>
      </w:r>
      <w:smartTag w:uri="urn:schemas-microsoft-com:office:smarttags" w:element="place">
        <w:smartTag w:uri="urn:schemas-microsoft-com:office:smarttags" w:element="City">
          <w:r w:rsidRPr="000A73B8">
            <w:rPr>
              <w:b/>
              <w:i/>
              <w:spacing w:val="-2"/>
              <w:sz w:val="28"/>
            </w:rPr>
            <w:t>Readings</w:t>
          </w:r>
        </w:smartTag>
      </w:smartTag>
      <w:r w:rsidRPr="000A73B8">
        <w:rPr>
          <w:b/>
          <w:i/>
          <w:spacing w:val="-2"/>
          <w:sz w:val="28"/>
        </w:rPr>
        <w:t xml:space="preserve">, </w:t>
      </w:r>
      <w:r w:rsidR="003E655C" w:rsidRPr="000A73B8">
        <w:rPr>
          <w:b/>
          <w:i/>
          <w:spacing w:val="-2"/>
          <w:sz w:val="28"/>
        </w:rPr>
        <w:t xml:space="preserve">&amp; </w:t>
      </w:r>
      <w:r w:rsidRPr="000A73B8">
        <w:rPr>
          <w:b/>
          <w:i/>
          <w:spacing w:val="-2"/>
          <w:sz w:val="28"/>
        </w:rPr>
        <w:t>Activities</w:t>
      </w:r>
    </w:p>
    <w:p w:rsidR="00053835" w:rsidRPr="000A73B8" w:rsidRDefault="00053835" w:rsidP="001B7D59">
      <w:pPr>
        <w:tabs>
          <w:tab w:val="left" w:pos="-720"/>
        </w:tabs>
        <w:suppressAutoHyphens/>
        <w:spacing w:line="240" w:lineRule="atLeast"/>
        <w:jc w:val="both"/>
        <w:rPr>
          <w:spacing w:val="-2"/>
        </w:rPr>
      </w:pPr>
    </w:p>
    <w:bookmarkStart w:id="21" w:name="week_01"/>
    <w:p w:rsidR="00781E0E" w:rsidRPr="000A73B8" w:rsidRDefault="00C505E4" w:rsidP="00EA295F">
      <w:pPr>
        <w:autoSpaceDE w:val="0"/>
        <w:autoSpaceDN w:val="0"/>
        <w:adjustRightInd w:val="0"/>
        <w:ind w:left="720" w:hanging="720"/>
        <w:jc w:val="both"/>
        <w:rPr>
          <w:b/>
        </w:rPr>
      </w:pPr>
      <w:r>
        <w:rPr>
          <w:b/>
        </w:rPr>
        <w:fldChar w:fldCharType="begin"/>
      </w:r>
      <w:r w:rsidR="00235D3F">
        <w:rPr>
          <w:b/>
        </w:rPr>
        <w:instrText>HYPERLINK  \l "class_01"</w:instrText>
      </w:r>
      <w:r>
        <w:rPr>
          <w:b/>
        </w:rPr>
        <w:fldChar w:fldCharType="separate"/>
      </w:r>
      <w:bookmarkEnd w:id="21"/>
      <w:r w:rsidR="00644377">
        <w:rPr>
          <w:rStyle w:val="Hyperlink"/>
          <w:b/>
        </w:rPr>
        <w:t>Se</w:t>
      </w:r>
      <w:r w:rsidR="00644377">
        <w:rPr>
          <w:rStyle w:val="Hyperlink"/>
          <w:b/>
        </w:rPr>
        <w:t>p</w:t>
      </w:r>
      <w:r w:rsidR="00644377">
        <w:rPr>
          <w:rStyle w:val="Hyperlink"/>
          <w:b/>
        </w:rPr>
        <w:t>tember 6</w:t>
      </w:r>
      <w:r w:rsidR="002D21EF">
        <w:rPr>
          <w:rStyle w:val="Hyperlink"/>
          <w:b/>
        </w:rPr>
        <w:t>:</w:t>
      </w:r>
      <w:r>
        <w:rPr>
          <w:b/>
        </w:rPr>
        <w:fldChar w:fldCharType="end"/>
      </w:r>
      <w:r w:rsidR="00781E0E" w:rsidRPr="000A73B8">
        <w:rPr>
          <w:b/>
        </w:rPr>
        <w:tab/>
      </w:r>
      <w:r w:rsidR="00781E0E" w:rsidRPr="000A73B8">
        <w:rPr>
          <w:b/>
        </w:rPr>
        <w:tab/>
        <w:t>Introduction</w:t>
      </w:r>
      <w:r w:rsidR="00EA295F" w:rsidRPr="000A73B8">
        <w:rPr>
          <w:b/>
        </w:rPr>
        <w:t>.</w:t>
      </w:r>
      <w:r w:rsidR="00781E0E" w:rsidRPr="000A73B8">
        <w:rPr>
          <w:b/>
        </w:rPr>
        <w:t xml:space="preserve"> </w:t>
      </w:r>
      <w:r w:rsidR="00EA295F" w:rsidRPr="000A73B8">
        <w:rPr>
          <w:b/>
        </w:rPr>
        <w:t xml:space="preserve"> </w:t>
      </w:r>
      <w:r w:rsidR="00781E0E" w:rsidRPr="000A73B8">
        <w:rPr>
          <w:b/>
        </w:rPr>
        <w:t>Metaphors of policy</w:t>
      </w:r>
    </w:p>
    <w:p w:rsidR="00781E0E" w:rsidRPr="000A73B8" w:rsidRDefault="00781E0E" w:rsidP="00781E0E">
      <w:pPr>
        <w:autoSpaceDE w:val="0"/>
        <w:autoSpaceDN w:val="0"/>
        <w:adjustRightInd w:val="0"/>
        <w:ind w:left="720" w:hanging="720"/>
      </w:pPr>
    </w:p>
    <w:p w:rsidR="00C208E1" w:rsidRPr="000A73B8" w:rsidRDefault="00C208E1" w:rsidP="00F77CFC">
      <w:pPr>
        <w:keepNext/>
        <w:autoSpaceDE w:val="0"/>
        <w:autoSpaceDN w:val="0"/>
        <w:adjustRightInd w:val="0"/>
        <w:ind w:left="720" w:hanging="720"/>
        <w:rPr>
          <w:u w:val="single"/>
        </w:rPr>
      </w:pPr>
      <w:r w:rsidRPr="000A73B8">
        <w:rPr>
          <w:u w:val="single"/>
        </w:rPr>
        <w:t>Optional:</w:t>
      </w:r>
    </w:p>
    <w:p w:rsidR="00C208E1" w:rsidRPr="000A73B8" w:rsidRDefault="00C208E1" w:rsidP="00F77CFC">
      <w:pPr>
        <w:keepNext/>
        <w:autoSpaceDE w:val="0"/>
        <w:autoSpaceDN w:val="0"/>
        <w:adjustRightInd w:val="0"/>
        <w:ind w:left="720" w:hanging="720"/>
        <w:rPr>
          <w:u w:val="single"/>
        </w:rPr>
      </w:pPr>
      <w:r w:rsidRPr="000A73B8">
        <w:t xml:space="preserve">Weaver-Hightower, Marcus. (2008). </w:t>
      </w:r>
      <w:proofErr w:type="gramStart"/>
      <w:r w:rsidRPr="000A73B8">
        <w:t>An</w:t>
      </w:r>
      <w:proofErr w:type="gramEnd"/>
      <w:r w:rsidRPr="000A73B8">
        <w:t xml:space="preserve"> ecology metaphor for educational policy analysis: A call to complexity. </w:t>
      </w:r>
      <w:r w:rsidRPr="000A73B8">
        <w:rPr>
          <w:i/>
          <w:iCs/>
        </w:rPr>
        <w:t>Educational Researcher, 37</w:t>
      </w:r>
      <w:r w:rsidRPr="000A73B8">
        <w:t>(3), 153-167.</w:t>
      </w:r>
      <w:r w:rsidRPr="000A73B8">
        <w:rPr>
          <w:lang w:eastAsia="en-CA"/>
        </w:rPr>
        <w:t xml:space="preserve"> </w:t>
      </w:r>
      <w:proofErr w:type="gramStart"/>
      <w:r w:rsidRPr="000A73B8">
        <w:rPr>
          <w:lang w:eastAsia="en-CA"/>
        </w:rPr>
        <w:t>doi</w:t>
      </w:r>
      <w:proofErr w:type="gramEnd"/>
      <w:r w:rsidRPr="000A73B8">
        <w:rPr>
          <w:lang w:eastAsia="en-CA"/>
        </w:rPr>
        <w:t>: 10.3102/0013189X08318050</w:t>
      </w:r>
      <w:r w:rsidRPr="000A73B8">
        <w:t xml:space="preserve">   Available: </w:t>
      </w:r>
      <w:hyperlink r:id="rId11" w:history="1">
        <w:r w:rsidRPr="000A73B8">
          <w:rPr>
            <w:rStyle w:val="Hyperlink"/>
            <w:lang w:eastAsia="en-CA"/>
          </w:rPr>
          <w:t>http://ezproxy.library.ubc.ca/login?url=</w:t>
        </w:r>
        <w:r w:rsidRPr="000A73B8">
          <w:rPr>
            <w:rStyle w:val="Hyperlink"/>
          </w:rPr>
          <w:t>http://edr.sagepub.com/content/37/3/153.full.pdf+html</w:t>
        </w:r>
      </w:hyperlink>
      <w:r w:rsidRPr="000A73B8">
        <w:t xml:space="preserve"> </w:t>
      </w:r>
    </w:p>
    <w:p w:rsidR="00C208E1" w:rsidRPr="000A73B8" w:rsidRDefault="00C208E1" w:rsidP="00C208E1">
      <w:pPr>
        <w:tabs>
          <w:tab w:val="left" w:pos="-720"/>
          <w:tab w:val="left" w:pos="0"/>
        </w:tabs>
        <w:suppressAutoHyphens/>
        <w:spacing w:line="240" w:lineRule="atLeast"/>
        <w:jc w:val="both"/>
        <w:rPr>
          <w:spacing w:val="-2"/>
        </w:rPr>
      </w:pPr>
    </w:p>
    <w:bookmarkStart w:id="22" w:name="week_02"/>
    <w:p w:rsidR="009D3768" w:rsidRPr="000A73B8" w:rsidRDefault="00C505E4" w:rsidP="00EA295F">
      <w:pPr>
        <w:tabs>
          <w:tab w:val="left" w:pos="-720"/>
        </w:tabs>
        <w:suppressAutoHyphens/>
        <w:spacing w:line="240" w:lineRule="atLeast"/>
        <w:rPr>
          <w:b/>
          <w:spacing w:val="-2"/>
        </w:rPr>
      </w:pPr>
      <w:r>
        <w:rPr>
          <w:b/>
          <w:spacing w:val="-2"/>
        </w:rPr>
        <w:fldChar w:fldCharType="begin"/>
      </w:r>
      <w:r w:rsidR="00365E33">
        <w:rPr>
          <w:b/>
          <w:spacing w:val="-2"/>
        </w:rPr>
        <w:instrText>HYPERLINK  \l "class_02"</w:instrText>
      </w:r>
      <w:r>
        <w:rPr>
          <w:b/>
          <w:spacing w:val="-2"/>
        </w:rPr>
        <w:fldChar w:fldCharType="separate"/>
      </w:r>
      <w:bookmarkEnd w:id="22"/>
      <w:r w:rsidR="002D21EF">
        <w:rPr>
          <w:rStyle w:val="Hyperlink"/>
          <w:b/>
          <w:spacing w:val="-2"/>
        </w:rPr>
        <w:t>Septe</w:t>
      </w:r>
      <w:r w:rsidR="002D21EF">
        <w:rPr>
          <w:rStyle w:val="Hyperlink"/>
          <w:b/>
          <w:spacing w:val="-2"/>
        </w:rPr>
        <w:t>m</w:t>
      </w:r>
      <w:r w:rsidR="002D21EF">
        <w:rPr>
          <w:rStyle w:val="Hyperlink"/>
          <w:b/>
          <w:spacing w:val="-2"/>
        </w:rPr>
        <w:t>b</w:t>
      </w:r>
      <w:r w:rsidR="002D21EF">
        <w:rPr>
          <w:rStyle w:val="Hyperlink"/>
          <w:b/>
          <w:spacing w:val="-2"/>
        </w:rPr>
        <w:t>er 1</w:t>
      </w:r>
      <w:r w:rsidR="00644377">
        <w:rPr>
          <w:rStyle w:val="Hyperlink"/>
          <w:b/>
          <w:spacing w:val="-2"/>
        </w:rPr>
        <w:t>3</w:t>
      </w:r>
      <w:r w:rsidR="002D21EF">
        <w:rPr>
          <w:rStyle w:val="Hyperlink"/>
          <w:b/>
          <w:spacing w:val="-2"/>
        </w:rPr>
        <w:t>:</w:t>
      </w:r>
      <w:r>
        <w:rPr>
          <w:b/>
          <w:spacing w:val="-2"/>
        </w:rPr>
        <w:fldChar w:fldCharType="end"/>
      </w:r>
      <w:r w:rsidR="00EA295F" w:rsidRPr="000A73B8">
        <w:rPr>
          <w:b/>
          <w:spacing w:val="-2"/>
        </w:rPr>
        <w:tab/>
        <w:t xml:space="preserve">What is policy? </w:t>
      </w:r>
      <w:r w:rsidR="009D3768" w:rsidRPr="000A73B8">
        <w:rPr>
          <w:b/>
          <w:spacing w:val="-2"/>
        </w:rPr>
        <w:t>Who makes policy?</w:t>
      </w:r>
    </w:p>
    <w:p w:rsidR="00EA295F" w:rsidRPr="000A73B8" w:rsidRDefault="009D3768" w:rsidP="00EA295F">
      <w:pPr>
        <w:tabs>
          <w:tab w:val="left" w:pos="-720"/>
        </w:tabs>
        <w:suppressAutoHyphens/>
        <w:spacing w:line="240" w:lineRule="atLeast"/>
        <w:rPr>
          <w:b/>
          <w:spacing w:val="-2"/>
        </w:rPr>
      </w:pPr>
      <w:r w:rsidRPr="000A73B8">
        <w:rPr>
          <w:b/>
          <w:spacing w:val="-2"/>
        </w:rPr>
        <w:tab/>
      </w:r>
      <w:r w:rsidRPr="000A73B8">
        <w:rPr>
          <w:b/>
          <w:spacing w:val="-2"/>
        </w:rPr>
        <w:tab/>
      </w:r>
      <w:r w:rsidR="0068447D">
        <w:rPr>
          <w:b/>
          <w:spacing w:val="-2"/>
        </w:rPr>
        <w:tab/>
      </w:r>
      <w:r w:rsidR="003E6361" w:rsidRPr="000A73B8">
        <w:rPr>
          <w:b/>
        </w:rPr>
        <w:t>Different approaches to understanding and researching policy</w:t>
      </w:r>
    </w:p>
    <w:p w:rsidR="00EA295F" w:rsidRPr="000A73B8" w:rsidRDefault="00EA295F" w:rsidP="00727E48">
      <w:pPr>
        <w:tabs>
          <w:tab w:val="left" w:pos="-720"/>
        </w:tabs>
        <w:suppressAutoHyphens/>
        <w:spacing w:line="240" w:lineRule="atLeast"/>
        <w:jc w:val="both"/>
        <w:rPr>
          <w:b/>
          <w:spacing w:val="-2"/>
        </w:rPr>
      </w:pPr>
    </w:p>
    <w:p w:rsidR="00425023" w:rsidRPr="000A73B8" w:rsidRDefault="00352E52" w:rsidP="00D868AD">
      <w:pPr>
        <w:autoSpaceDE w:val="0"/>
        <w:autoSpaceDN w:val="0"/>
        <w:adjustRightInd w:val="0"/>
        <w:ind w:left="567" w:hanging="567"/>
      </w:pPr>
      <w:r w:rsidRPr="000A73B8">
        <w:rPr>
          <w:lang w:eastAsia="en-CA"/>
        </w:rPr>
        <w:t xml:space="preserve">Levinson, Bradley A. U., Sutton, Margaret, &amp; Winstead, Teresa. (2009). Education policy as a practice of power: Theoretical tools, ethnographic methods, democratic options. </w:t>
      </w:r>
      <w:r w:rsidRPr="000A73B8">
        <w:rPr>
          <w:i/>
          <w:iCs/>
          <w:lang w:eastAsia="en-CA"/>
        </w:rPr>
        <w:t>Educational Policy, 23</w:t>
      </w:r>
      <w:r w:rsidRPr="000A73B8">
        <w:rPr>
          <w:lang w:eastAsia="en-CA"/>
        </w:rPr>
        <w:t xml:space="preserve">(6), 767-795. </w:t>
      </w:r>
      <w:proofErr w:type="gramStart"/>
      <w:r w:rsidR="00425023" w:rsidRPr="000A73B8">
        <w:rPr>
          <w:lang w:eastAsia="en-CA"/>
        </w:rPr>
        <w:t>doi</w:t>
      </w:r>
      <w:proofErr w:type="gramEnd"/>
      <w:r w:rsidR="00425023" w:rsidRPr="000A73B8">
        <w:rPr>
          <w:lang w:eastAsia="en-CA"/>
        </w:rPr>
        <w:t>: 10.1177/0895904808320676  Available:</w:t>
      </w:r>
      <w:r w:rsidR="00945975" w:rsidRPr="000A73B8">
        <w:t xml:space="preserve"> </w:t>
      </w:r>
      <w:hyperlink r:id="rId12" w:history="1">
        <w:r w:rsidR="00945975" w:rsidRPr="000A73B8">
          <w:rPr>
            <w:rStyle w:val="Hyperlink"/>
          </w:rPr>
          <w:t>http://epx.sagepub.com.ezproxy.library.ubc.ca/content/23/6/767.full.pdf+html</w:t>
        </w:r>
      </w:hyperlink>
    </w:p>
    <w:p w:rsidR="00FC14A0" w:rsidRPr="000A73B8" w:rsidRDefault="00FC14A0" w:rsidP="00EA295F">
      <w:pPr>
        <w:tabs>
          <w:tab w:val="left" w:pos="-720"/>
          <w:tab w:val="left" w:pos="0"/>
        </w:tabs>
        <w:suppressAutoHyphens/>
        <w:spacing w:line="240" w:lineRule="atLeast"/>
        <w:ind w:left="720" w:hanging="720"/>
        <w:rPr>
          <w:spacing w:val="-2"/>
        </w:rPr>
      </w:pPr>
    </w:p>
    <w:p w:rsidR="006D5576" w:rsidRPr="000A73B8" w:rsidRDefault="005B27B6" w:rsidP="005B27B6">
      <w:pPr>
        <w:autoSpaceDE w:val="0"/>
        <w:autoSpaceDN w:val="0"/>
        <w:adjustRightInd w:val="0"/>
        <w:ind w:left="720" w:hanging="720"/>
        <w:rPr>
          <w:lang w:eastAsia="en-CA"/>
        </w:rPr>
      </w:pPr>
      <w:proofErr w:type="gramStart"/>
      <w:r w:rsidRPr="00622E94">
        <w:rPr>
          <w:lang w:eastAsia="en-CA"/>
        </w:rPr>
        <w:t xml:space="preserve">Barnhardt, Ray, &amp; Kawagley, </w:t>
      </w:r>
      <w:proofErr w:type="spellStart"/>
      <w:r w:rsidRPr="00622E94">
        <w:rPr>
          <w:lang w:eastAsia="en-CA"/>
        </w:rPr>
        <w:t>Angayuqaq</w:t>
      </w:r>
      <w:proofErr w:type="spellEnd"/>
      <w:r w:rsidRPr="00622E94">
        <w:rPr>
          <w:lang w:eastAsia="en-CA"/>
        </w:rPr>
        <w:t xml:space="preserve"> Oscar.</w:t>
      </w:r>
      <w:proofErr w:type="gramEnd"/>
      <w:r w:rsidRPr="00622E94">
        <w:rPr>
          <w:lang w:eastAsia="en-CA"/>
        </w:rPr>
        <w:t xml:space="preserve"> </w:t>
      </w:r>
      <w:proofErr w:type="gramStart"/>
      <w:r w:rsidRPr="00622E94">
        <w:rPr>
          <w:lang w:eastAsia="en-CA"/>
        </w:rPr>
        <w:t>(2008). Indigenous knowledge systems and education.</w:t>
      </w:r>
      <w:proofErr w:type="gramEnd"/>
      <w:r w:rsidRPr="00622E94">
        <w:rPr>
          <w:lang w:eastAsia="en-CA"/>
        </w:rPr>
        <w:t xml:space="preserve"> In D. Coulter &amp; J. R. Wiens (Eds.), </w:t>
      </w:r>
      <w:proofErr w:type="gramStart"/>
      <w:r w:rsidRPr="00622E94">
        <w:rPr>
          <w:i/>
          <w:iCs/>
          <w:lang w:eastAsia="en-CA"/>
        </w:rPr>
        <w:t>Why</w:t>
      </w:r>
      <w:proofErr w:type="gramEnd"/>
      <w:r w:rsidRPr="00622E94">
        <w:rPr>
          <w:i/>
          <w:iCs/>
          <w:lang w:eastAsia="en-CA"/>
        </w:rPr>
        <w:t xml:space="preserve"> do we educate? </w:t>
      </w:r>
      <w:proofErr w:type="gramStart"/>
      <w:r w:rsidRPr="00622E94">
        <w:rPr>
          <w:i/>
          <w:iCs/>
          <w:lang w:eastAsia="en-CA"/>
        </w:rPr>
        <w:t xml:space="preserve">Renewing the conversation: The 107th Yearbook of the National Society for the Study of Education </w:t>
      </w:r>
      <w:r w:rsidRPr="00622E94">
        <w:rPr>
          <w:lang w:eastAsia="en-CA"/>
        </w:rPr>
        <w:t>(pp. 224-242).</w:t>
      </w:r>
      <w:proofErr w:type="gramEnd"/>
      <w:r w:rsidRPr="00622E94">
        <w:rPr>
          <w:lang w:eastAsia="en-CA"/>
        </w:rPr>
        <w:t xml:space="preserve"> Boston: Wiley-Blackwell.</w:t>
      </w:r>
      <w:r w:rsidR="00706723" w:rsidRPr="00622E94">
        <w:rPr>
          <w:lang w:eastAsia="en-CA"/>
        </w:rPr>
        <w:t xml:space="preserve"> </w:t>
      </w:r>
      <w:r w:rsidR="002254A8">
        <w:rPr>
          <w:lang w:eastAsia="en-CA"/>
        </w:rPr>
        <w:t xml:space="preserve"> Available: </w:t>
      </w:r>
      <w:hyperlink r:id="rId13" w:history="1">
        <w:r w:rsidR="006D5576" w:rsidRPr="006D5576">
          <w:rPr>
            <w:rStyle w:val="Hyperlink"/>
            <w:lang w:eastAsia="en-CA"/>
          </w:rPr>
          <w:t>http://ezproxy.library.ubc.ca/login?url=http://onlinelibrary.wiley.com/doi/10.1002/9781444307214.ch16/pdf</w:t>
        </w:r>
      </w:hyperlink>
    </w:p>
    <w:p w:rsidR="005B27B6" w:rsidRDefault="005B27B6" w:rsidP="00BC6F66">
      <w:pPr>
        <w:tabs>
          <w:tab w:val="left" w:pos="-720"/>
          <w:tab w:val="left" w:pos="0"/>
        </w:tabs>
        <w:suppressAutoHyphens/>
        <w:spacing w:line="240" w:lineRule="atLeast"/>
        <w:ind w:left="720" w:hanging="720"/>
        <w:rPr>
          <w:lang w:eastAsia="en-CA"/>
        </w:rPr>
      </w:pPr>
    </w:p>
    <w:p w:rsidR="006A2E8D" w:rsidRDefault="00AE1751" w:rsidP="00BC6F66">
      <w:pPr>
        <w:tabs>
          <w:tab w:val="left" w:pos="-720"/>
          <w:tab w:val="left" w:pos="0"/>
        </w:tabs>
        <w:suppressAutoHyphens/>
        <w:spacing w:line="240" w:lineRule="atLeast"/>
        <w:ind w:left="720" w:hanging="720"/>
        <w:rPr>
          <w:bCs/>
        </w:rPr>
      </w:pPr>
      <w:r w:rsidRPr="004D7650">
        <w:rPr>
          <w:lang w:eastAsia="en-CA"/>
        </w:rPr>
        <w:t>Lingard, B</w:t>
      </w:r>
      <w:r w:rsidR="009E61DA" w:rsidRPr="004D7650">
        <w:rPr>
          <w:lang w:eastAsia="en-CA"/>
        </w:rPr>
        <w:t>ob</w:t>
      </w:r>
      <w:r w:rsidRPr="004D7650">
        <w:rPr>
          <w:lang w:eastAsia="en-CA"/>
        </w:rPr>
        <w:t xml:space="preserve">. (2009). </w:t>
      </w:r>
      <w:proofErr w:type="gramStart"/>
      <w:r w:rsidRPr="004D7650">
        <w:rPr>
          <w:lang w:eastAsia="en-CA"/>
        </w:rPr>
        <w:t>Researching</w:t>
      </w:r>
      <w:proofErr w:type="gramEnd"/>
      <w:r w:rsidRPr="004D7650">
        <w:rPr>
          <w:lang w:eastAsia="en-CA"/>
        </w:rPr>
        <w:t xml:space="preserve"> education policy in a globalized world: Theoretical and methodological considerations. </w:t>
      </w:r>
      <w:r w:rsidRPr="004D7650">
        <w:rPr>
          <w:i/>
          <w:iCs/>
          <w:lang w:eastAsia="en-CA"/>
        </w:rPr>
        <w:t>Yearbook of the National Society for the Study of Education, 108</w:t>
      </w:r>
      <w:r w:rsidRPr="004D7650">
        <w:rPr>
          <w:lang w:eastAsia="en-CA"/>
        </w:rPr>
        <w:t xml:space="preserve">(2), 226-246. </w:t>
      </w:r>
      <w:proofErr w:type="gramStart"/>
      <w:r w:rsidRPr="004D7650">
        <w:rPr>
          <w:lang w:eastAsia="en-CA"/>
        </w:rPr>
        <w:t>doi</w:t>
      </w:r>
      <w:proofErr w:type="gramEnd"/>
      <w:r w:rsidRPr="004D7650">
        <w:rPr>
          <w:lang w:eastAsia="en-CA"/>
        </w:rPr>
        <w:t xml:space="preserve">: 10.1111/j.1744-7984.2009.01170.x </w:t>
      </w:r>
      <w:r w:rsidRPr="004D7650">
        <w:rPr>
          <w:lang w:eastAsia="en-CA"/>
        </w:rPr>
        <w:lastRenderedPageBreak/>
        <w:t>Available:</w:t>
      </w:r>
      <w:r w:rsidR="00BC6F66" w:rsidRPr="004D7650">
        <w:rPr>
          <w:lang w:eastAsia="en-CA"/>
        </w:rPr>
        <w:t xml:space="preserve"> </w:t>
      </w:r>
      <w:hyperlink r:id="rId14" w:tgtFrame="_blank" w:tooltip="Click to open link in new window" w:history="1">
        <w:r w:rsidRPr="004D7650">
          <w:rPr>
            <w:rStyle w:val="Hyperlink"/>
            <w:bCs/>
            <w:color w:val="auto"/>
          </w:rPr>
          <w:t>http://ezproxy.library.ubc.ca/login?url=http://onlinelibrary.wiley.com/doi/10.1111/j.1744-7984.2009.01170.x/pdf</w:t>
        </w:r>
      </w:hyperlink>
    </w:p>
    <w:p w:rsidR="00E900D9" w:rsidRPr="000A73B8" w:rsidRDefault="00E900D9" w:rsidP="00EA295F">
      <w:pPr>
        <w:tabs>
          <w:tab w:val="left" w:pos="-720"/>
          <w:tab w:val="left" w:pos="0"/>
        </w:tabs>
        <w:suppressAutoHyphens/>
        <w:spacing w:line="240" w:lineRule="atLeast"/>
        <w:ind w:left="720" w:hanging="720"/>
        <w:rPr>
          <w:spacing w:val="-2"/>
        </w:rPr>
      </w:pPr>
    </w:p>
    <w:p w:rsidR="004C0DC5" w:rsidRPr="000A73B8" w:rsidRDefault="004C0DC5" w:rsidP="00727E48">
      <w:pPr>
        <w:tabs>
          <w:tab w:val="left" w:pos="-720"/>
        </w:tabs>
        <w:suppressAutoHyphens/>
        <w:spacing w:line="240" w:lineRule="atLeast"/>
        <w:jc w:val="both"/>
        <w:rPr>
          <w:spacing w:val="-2"/>
          <w:u w:val="single"/>
        </w:rPr>
      </w:pPr>
      <w:r w:rsidRPr="000A73B8">
        <w:rPr>
          <w:spacing w:val="-2"/>
          <w:u w:val="single"/>
        </w:rPr>
        <w:t>Optional further reading</w:t>
      </w:r>
      <w:r w:rsidR="004627A1" w:rsidRPr="000A73B8">
        <w:rPr>
          <w:spacing w:val="-2"/>
          <w:u w:val="single"/>
        </w:rPr>
        <w:t>s</w:t>
      </w:r>
      <w:r w:rsidRPr="000A73B8">
        <w:rPr>
          <w:spacing w:val="-2"/>
          <w:u w:val="single"/>
        </w:rPr>
        <w:t>:</w:t>
      </w:r>
    </w:p>
    <w:p w:rsidR="00CF0E4B" w:rsidRPr="000A73B8" w:rsidRDefault="00C55E00" w:rsidP="00D868AD">
      <w:pPr>
        <w:autoSpaceDE w:val="0"/>
        <w:autoSpaceDN w:val="0"/>
        <w:adjustRightInd w:val="0"/>
        <w:ind w:left="567" w:hanging="567"/>
      </w:pPr>
      <w:proofErr w:type="spellStart"/>
      <w:r w:rsidRPr="000A73B8">
        <w:t>Anyon</w:t>
      </w:r>
      <w:proofErr w:type="spellEnd"/>
      <w:r w:rsidRPr="000A73B8">
        <w:t xml:space="preserve">, Jean. (2005). </w:t>
      </w:r>
      <w:proofErr w:type="gramStart"/>
      <w:r w:rsidRPr="000A73B8">
        <w:t>What</w:t>
      </w:r>
      <w:proofErr w:type="gramEnd"/>
      <w:r w:rsidRPr="000A73B8">
        <w:t xml:space="preserve"> “</w:t>
      </w:r>
      <w:r w:rsidR="004627A1" w:rsidRPr="000A73B8">
        <w:t>counts</w:t>
      </w:r>
      <w:r w:rsidRPr="000A73B8">
        <w:t>”</w:t>
      </w:r>
      <w:r w:rsidR="004627A1" w:rsidRPr="000A73B8">
        <w:t xml:space="preserve"> as educational policy? </w:t>
      </w:r>
      <w:proofErr w:type="gramStart"/>
      <w:r w:rsidR="004627A1" w:rsidRPr="000A73B8">
        <w:t>Notes toward a new paradigm.</w:t>
      </w:r>
      <w:proofErr w:type="gramEnd"/>
      <w:r w:rsidR="004627A1" w:rsidRPr="000A73B8">
        <w:t xml:space="preserve"> </w:t>
      </w:r>
      <w:r w:rsidR="004627A1" w:rsidRPr="000A73B8">
        <w:rPr>
          <w:i/>
          <w:iCs/>
        </w:rPr>
        <w:t>Harvard Educational Review, 75</w:t>
      </w:r>
      <w:r w:rsidR="004627A1" w:rsidRPr="000A73B8">
        <w:t xml:space="preserve">(1), 65-88. Available: </w:t>
      </w:r>
      <w:hyperlink r:id="rId15" w:history="1">
        <w:r w:rsidR="00CB2715" w:rsidRPr="000A73B8">
          <w:rPr>
            <w:rStyle w:val="Hyperlink"/>
            <w:lang w:eastAsia="en-CA"/>
          </w:rPr>
          <w:t>http://ezproxy.library.ubc.ca/login?url=</w:t>
        </w:r>
        <w:r w:rsidR="00CB2715" w:rsidRPr="000A73B8">
          <w:rPr>
            <w:rStyle w:val="Hyperlink"/>
          </w:rPr>
          <w:t>http://her.hepg.org/content/g1q5k721220ku176/fulltext.pdf</w:t>
        </w:r>
      </w:hyperlink>
      <w:r w:rsidR="00CB2715" w:rsidRPr="000A73B8">
        <w:t xml:space="preserve"> </w:t>
      </w:r>
    </w:p>
    <w:p w:rsidR="004627A1" w:rsidRPr="000A73B8" w:rsidRDefault="00CB2715" w:rsidP="00D868AD">
      <w:pPr>
        <w:autoSpaceDE w:val="0"/>
        <w:autoSpaceDN w:val="0"/>
        <w:adjustRightInd w:val="0"/>
        <w:ind w:left="567" w:hanging="567"/>
      </w:pPr>
      <w:r w:rsidRPr="000A73B8">
        <w:t xml:space="preserve"> </w:t>
      </w:r>
    </w:p>
    <w:p w:rsidR="00CF0E4B" w:rsidRPr="00C36BEB" w:rsidRDefault="00CF0E4B" w:rsidP="00CF0E4B">
      <w:pPr>
        <w:autoSpaceDE w:val="0"/>
        <w:autoSpaceDN w:val="0"/>
        <w:adjustRightInd w:val="0"/>
        <w:ind w:left="567" w:hanging="567"/>
        <w:rPr>
          <w:color w:val="000000"/>
          <w:lang w:eastAsia="en-CA"/>
        </w:rPr>
      </w:pPr>
      <w:proofErr w:type="spellStart"/>
      <w:r w:rsidRPr="000A73B8">
        <w:rPr>
          <w:lang w:val="fr-CA" w:eastAsia="en-CA"/>
        </w:rPr>
        <w:t>Koyama</w:t>
      </w:r>
      <w:proofErr w:type="spellEnd"/>
      <w:r w:rsidRPr="000A73B8">
        <w:rPr>
          <w:lang w:val="fr-CA" w:eastAsia="en-CA"/>
        </w:rPr>
        <w:t xml:space="preserve">, Jill P., &amp; Varenne, Hervé. </w:t>
      </w:r>
      <w:r w:rsidRPr="000A73B8">
        <w:rPr>
          <w:lang w:eastAsia="en-CA"/>
        </w:rPr>
        <w:t xml:space="preserve">(2012). Assembling and dissembling: Policy as productive play. </w:t>
      </w:r>
      <w:r w:rsidRPr="000A73B8">
        <w:rPr>
          <w:i/>
          <w:iCs/>
          <w:lang w:eastAsia="en-CA"/>
        </w:rPr>
        <w:t>Educational Researcher, 41</w:t>
      </w:r>
      <w:r w:rsidRPr="000A73B8">
        <w:rPr>
          <w:lang w:eastAsia="en-CA"/>
        </w:rPr>
        <w:t xml:space="preserve">(5), 157-162. </w:t>
      </w:r>
      <w:proofErr w:type="gramStart"/>
      <w:r w:rsidRPr="000A73B8">
        <w:rPr>
          <w:lang w:eastAsia="en-CA"/>
        </w:rPr>
        <w:t>doi</w:t>
      </w:r>
      <w:proofErr w:type="gramEnd"/>
      <w:r w:rsidRPr="000A73B8">
        <w:rPr>
          <w:lang w:eastAsia="en-CA"/>
        </w:rPr>
        <w:t xml:space="preserve">: 10.3102/0013189X12442799. </w:t>
      </w:r>
      <w:r w:rsidRPr="00C36BEB">
        <w:rPr>
          <w:lang w:eastAsia="en-CA"/>
        </w:rPr>
        <w:t xml:space="preserve">Available:  </w:t>
      </w:r>
      <w:hyperlink r:id="rId16" w:history="1">
        <w:r w:rsidR="00A75D26" w:rsidRPr="00C36BEB">
          <w:rPr>
            <w:rStyle w:val="Hyperlink"/>
            <w:lang w:eastAsia="en-CA"/>
          </w:rPr>
          <w:t>http://edr.sagepub.com.ezproxy.library.ubc.ca/content/41/5/157.full.pdf+html</w:t>
        </w:r>
      </w:hyperlink>
    </w:p>
    <w:p w:rsidR="00A75D26" w:rsidRPr="00C36BEB" w:rsidRDefault="00A75D26" w:rsidP="00CF0E4B">
      <w:pPr>
        <w:autoSpaceDE w:val="0"/>
        <w:autoSpaceDN w:val="0"/>
        <w:adjustRightInd w:val="0"/>
        <w:ind w:left="567" w:hanging="567"/>
        <w:rPr>
          <w:color w:val="000000"/>
          <w:lang w:eastAsia="en-CA"/>
        </w:rPr>
      </w:pPr>
    </w:p>
    <w:p w:rsidR="004C0DC5" w:rsidRPr="000A73B8" w:rsidRDefault="004C0DC5" w:rsidP="00D868AD">
      <w:pPr>
        <w:autoSpaceDE w:val="0"/>
        <w:autoSpaceDN w:val="0"/>
        <w:adjustRightInd w:val="0"/>
        <w:ind w:left="567" w:hanging="567"/>
      </w:pPr>
      <w:r w:rsidRPr="000A73B8">
        <w:t>Taylor, S</w:t>
      </w:r>
      <w:r w:rsidR="00F23FBF" w:rsidRPr="000A73B8">
        <w:t>andra</w:t>
      </w:r>
      <w:r w:rsidRPr="000A73B8">
        <w:t xml:space="preserve">. (1997). Critical policy analysis: Exploring contexts, texts and consequences. </w:t>
      </w:r>
      <w:r w:rsidRPr="000A73B8">
        <w:rPr>
          <w:i/>
          <w:iCs/>
        </w:rPr>
        <w:t>Discourse: Studies in the Cultural Politics of Education, 18</w:t>
      </w:r>
      <w:r w:rsidRPr="000A73B8">
        <w:t xml:space="preserve">(1), 23-35. </w:t>
      </w:r>
      <w:r w:rsidR="00ED6450" w:rsidRPr="000A73B8">
        <w:t xml:space="preserve">Available: </w:t>
      </w:r>
      <w:hyperlink r:id="rId17" w:history="1">
        <w:r w:rsidR="00CB2715" w:rsidRPr="000A73B8">
          <w:rPr>
            <w:rStyle w:val="Hyperlink"/>
            <w:lang w:eastAsia="en-CA"/>
          </w:rPr>
          <w:t>http://ezproxy.library.ubc.ca/login?url=</w:t>
        </w:r>
        <w:r w:rsidR="00CB2715" w:rsidRPr="000A73B8">
          <w:rPr>
            <w:rStyle w:val="Hyperlink"/>
          </w:rPr>
          <w:t>http://www.tandfonline.com/doi/pdf/10.1080/0159630970180102</w:t>
        </w:r>
      </w:hyperlink>
      <w:r w:rsidR="00CB2715" w:rsidRPr="000A73B8">
        <w:t xml:space="preserve"> </w:t>
      </w:r>
    </w:p>
    <w:p w:rsidR="004C0DC5" w:rsidRPr="000A73B8" w:rsidRDefault="004C0DC5" w:rsidP="002922FC">
      <w:pPr>
        <w:tabs>
          <w:tab w:val="left" w:pos="-720"/>
        </w:tabs>
        <w:suppressAutoHyphens/>
        <w:spacing w:line="240" w:lineRule="atLeast"/>
        <w:rPr>
          <w:b/>
          <w:spacing w:val="-2"/>
        </w:rPr>
      </w:pPr>
    </w:p>
    <w:p w:rsidR="00E22486" w:rsidRPr="000A73B8" w:rsidRDefault="00E22486" w:rsidP="002922FC">
      <w:pPr>
        <w:tabs>
          <w:tab w:val="left" w:pos="-720"/>
        </w:tabs>
        <w:suppressAutoHyphens/>
        <w:spacing w:line="240" w:lineRule="atLeast"/>
        <w:rPr>
          <w:b/>
          <w:spacing w:val="-2"/>
        </w:rPr>
      </w:pPr>
    </w:p>
    <w:bookmarkStart w:id="23" w:name="Week_03"/>
    <w:p w:rsidR="00E11DCA" w:rsidRPr="000A73B8" w:rsidRDefault="00C505E4" w:rsidP="00E11DCA">
      <w:pPr>
        <w:rPr>
          <w:b/>
          <w:spacing w:val="-2"/>
        </w:rPr>
      </w:pPr>
      <w:r>
        <w:fldChar w:fldCharType="begin"/>
      </w:r>
      <w:r>
        <w:instrText>HYPERLINK \l "class_03"</w:instrText>
      </w:r>
      <w:r>
        <w:fldChar w:fldCharType="separate"/>
      </w:r>
      <w:r w:rsidR="002D21EF">
        <w:rPr>
          <w:rStyle w:val="Hyperlink"/>
          <w:b/>
          <w:spacing w:val="-2"/>
        </w:rPr>
        <w:t>Sept</w:t>
      </w:r>
      <w:r w:rsidR="002D21EF">
        <w:rPr>
          <w:rStyle w:val="Hyperlink"/>
          <w:b/>
          <w:spacing w:val="-2"/>
        </w:rPr>
        <w:t>e</w:t>
      </w:r>
      <w:r w:rsidR="002D21EF">
        <w:rPr>
          <w:rStyle w:val="Hyperlink"/>
          <w:b/>
          <w:spacing w:val="-2"/>
        </w:rPr>
        <w:t>m</w:t>
      </w:r>
      <w:r w:rsidR="002D21EF">
        <w:rPr>
          <w:rStyle w:val="Hyperlink"/>
          <w:b/>
          <w:spacing w:val="-2"/>
        </w:rPr>
        <w:t>b</w:t>
      </w:r>
      <w:r w:rsidR="002D21EF">
        <w:rPr>
          <w:rStyle w:val="Hyperlink"/>
          <w:b/>
          <w:spacing w:val="-2"/>
        </w:rPr>
        <w:t>er 2</w:t>
      </w:r>
      <w:r w:rsidR="00644377">
        <w:rPr>
          <w:rStyle w:val="Hyperlink"/>
          <w:b/>
          <w:spacing w:val="-2"/>
        </w:rPr>
        <w:t>0</w:t>
      </w:r>
      <w:r w:rsidR="002D21EF">
        <w:rPr>
          <w:rStyle w:val="Hyperlink"/>
          <w:b/>
          <w:spacing w:val="-2"/>
        </w:rPr>
        <w:t>:</w:t>
      </w:r>
      <w:r>
        <w:fldChar w:fldCharType="end"/>
      </w:r>
      <w:bookmarkEnd w:id="23"/>
      <w:r w:rsidR="008B4F3A" w:rsidRPr="000A73B8">
        <w:rPr>
          <w:b/>
          <w:spacing w:val="-2"/>
        </w:rPr>
        <w:tab/>
        <w:t xml:space="preserve">The construction of public problems.  </w:t>
      </w:r>
    </w:p>
    <w:p w:rsidR="008B4F3A" w:rsidRPr="000A73B8" w:rsidRDefault="00E11DCA" w:rsidP="00E11DCA">
      <w:pPr>
        <w:ind w:left="1440" w:firstLine="720"/>
        <w:rPr>
          <w:b/>
        </w:rPr>
      </w:pPr>
      <w:r w:rsidRPr="000A73B8">
        <w:rPr>
          <w:b/>
          <w:spacing w:val="-2"/>
        </w:rPr>
        <w:t>Discourse analysis as a tool for social policy analysis</w:t>
      </w:r>
    </w:p>
    <w:p w:rsidR="00727E48" w:rsidRPr="000A73B8" w:rsidRDefault="00727E48" w:rsidP="008B4F3A">
      <w:pPr>
        <w:tabs>
          <w:tab w:val="left" w:pos="-720"/>
        </w:tabs>
        <w:suppressAutoHyphens/>
        <w:spacing w:line="240" w:lineRule="atLeast"/>
        <w:rPr>
          <w:b/>
          <w:spacing w:val="-2"/>
        </w:rPr>
      </w:pPr>
    </w:p>
    <w:p w:rsidR="0033006E" w:rsidRPr="00A540E1" w:rsidRDefault="00EC07A7" w:rsidP="00A540E1">
      <w:pPr>
        <w:autoSpaceDE w:val="0"/>
        <w:autoSpaceDN w:val="0"/>
        <w:adjustRightInd w:val="0"/>
        <w:ind w:left="567" w:hanging="567"/>
      </w:pPr>
      <w:r w:rsidRPr="007D322C">
        <w:t>Edelman, M</w:t>
      </w:r>
      <w:r w:rsidR="00E31446" w:rsidRPr="007D322C">
        <w:t>urray</w:t>
      </w:r>
      <w:r w:rsidRPr="007D322C">
        <w:t xml:space="preserve">. (1988). </w:t>
      </w:r>
      <w:proofErr w:type="gramStart"/>
      <w:r w:rsidRPr="007D322C">
        <w:t>The</w:t>
      </w:r>
      <w:proofErr w:type="gramEnd"/>
      <w:r w:rsidRPr="007D322C">
        <w:t xml:space="preserve"> construction and uses of social problems</w:t>
      </w:r>
      <w:r w:rsidR="00E31446" w:rsidRPr="007D322C">
        <w:t>. In</w:t>
      </w:r>
      <w:r w:rsidRPr="007D322C">
        <w:t xml:space="preserve"> </w:t>
      </w:r>
      <w:proofErr w:type="gramStart"/>
      <w:r w:rsidRPr="007D322C">
        <w:rPr>
          <w:i/>
          <w:iCs/>
        </w:rPr>
        <w:t>Constructing</w:t>
      </w:r>
      <w:proofErr w:type="gramEnd"/>
      <w:r w:rsidRPr="007D322C">
        <w:rPr>
          <w:i/>
          <w:iCs/>
        </w:rPr>
        <w:t xml:space="preserve"> the political spectacle</w:t>
      </w:r>
      <w:r w:rsidRPr="007D322C">
        <w:t xml:space="preserve"> (pp. 12-36). Chicago: University of Chicago Press.</w:t>
      </w:r>
    </w:p>
    <w:p w:rsidR="003021DB" w:rsidRDefault="003021DB" w:rsidP="003021DB">
      <w:pPr>
        <w:autoSpaceDE w:val="0"/>
        <w:autoSpaceDN w:val="0"/>
        <w:adjustRightInd w:val="0"/>
        <w:rPr>
          <w:rFonts w:eastAsiaTheme="minorHAnsi"/>
          <w:u w:val="single"/>
        </w:rPr>
      </w:pPr>
    </w:p>
    <w:p w:rsidR="003021DB" w:rsidRPr="003021DB" w:rsidRDefault="003021DB" w:rsidP="003021DB">
      <w:pPr>
        <w:autoSpaceDE w:val="0"/>
        <w:autoSpaceDN w:val="0"/>
        <w:adjustRightInd w:val="0"/>
        <w:rPr>
          <w:rFonts w:eastAsiaTheme="minorHAnsi"/>
          <w:u w:val="single"/>
        </w:rPr>
      </w:pPr>
      <w:r w:rsidRPr="007551F1">
        <w:rPr>
          <w:rFonts w:eastAsiaTheme="minorHAnsi"/>
          <w:u w:val="single"/>
        </w:rPr>
        <w:t>Excerpts from:</w:t>
      </w:r>
    </w:p>
    <w:p w:rsidR="003021DB" w:rsidRPr="0067294E" w:rsidRDefault="003021DB" w:rsidP="003021DB">
      <w:pPr>
        <w:autoSpaceDE w:val="0"/>
        <w:autoSpaceDN w:val="0"/>
        <w:adjustRightInd w:val="0"/>
        <w:ind w:left="720" w:hanging="720"/>
        <w:rPr>
          <w:lang w:eastAsia="en-CA"/>
        </w:rPr>
      </w:pPr>
      <w:r w:rsidRPr="0067294E">
        <w:rPr>
          <w:lang w:eastAsia="en-CA"/>
        </w:rPr>
        <w:t>Gee, James P. (201</w:t>
      </w:r>
      <w:r w:rsidR="00DB1376">
        <w:rPr>
          <w:lang w:eastAsia="en-CA"/>
        </w:rPr>
        <w:t>4</w:t>
      </w:r>
      <w:r w:rsidRPr="0067294E">
        <w:rPr>
          <w:lang w:eastAsia="en-CA"/>
        </w:rPr>
        <w:t xml:space="preserve">). </w:t>
      </w:r>
      <w:r w:rsidRPr="0067294E">
        <w:rPr>
          <w:i/>
          <w:iCs/>
          <w:lang w:eastAsia="en-CA"/>
        </w:rPr>
        <w:t>How to do discourse analysis: A toolkit</w:t>
      </w:r>
      <w:r w:rsidR="00DB1376">
        <w:rPr>
          <w:iCs/>
          <w:lang w:eastAsia="en-CA"/>
        </w:rPr>
        <w:t xml:space="preserve"> </w:t>
      </w:r>
      <w:r w:rsidR="00DB1376">
        <w:rPr>
          <w:lang w:eastAsia="en-CA"/>
        </w:rPr>
        <w:t xml:space="preserve">(2nd </w:t>
      </w:r>
      <w:proofErr w:type="gramStart"/>
      <w:r w:rsidR="00DB1376">
        <w:rPr>
          <w:lang w:eastAsia="en-CA"/>
        </w:rPr>
        <w:t>ed</w:t>
      </w:r>
      <w:proofErr w:type="gramEnd"/>
      <w:r w:rsidR="00DB1376">
        <w:rPr>
          <w:lang w:eastAsia="en-CA"/>
        </w:rPr>
        <w:t>.)</w:t>
      </w:r>
      <w:r w:rsidRPr="0067294E">
        <w:rPr>
          <w:lang w:eastAsia="en-CA"/>
        </w:rPr>
        <w:t>. New York: Routledge.</w:t>
      </w:r>
    </w:p>
    <w:p w:rsidR="003021DB" w:rsidRPr="0067294E" w:rsidRDefault="00F4684B" w:rsidP="003021DB">
      <w:pPr>
        <w:autoSpaceDE w:val="0"/>
        <w:autoSpaceDN w:val="0"/>
        <w:adjustRightInd w:val="0"/>
        <w:ind w:left="720"/>
        <w:rPr>
          <w:lang w:eastAsia="en-CA"/>
        </w:rPr>
      </w:pPr>
      <w:r>
        <w:rPr>
          <w:lang w:eastAsia="en-CA"/>
        </w:rPr>
        <w:t xml:space="preserve">Grammar Interlude #6: </w:t>
      </w:r>
      <w:r w:rsidR="003021DB" w:rsidRPr="0067294E">
        <w:rPr>
          <w:lang w:eastAsia="en-CA"/>
        </w:rPr>
        <w:t xml:space="preserve">“The topics and themes tool” (pp. </w:t>
      </w:r>
      <w:r w:rsidR="00DB1376">
        <w:rPr>
          <w:lang w:eastAsia="en-CA"/>
        </w:rPr>
        <w:t>71-75</w:t>
      </w:r>
      <w:r w:rsidR="003021DB" w:rsidRPr="0067294E">
        <w:rPr>
          <w:lang w:eastAsia="en-CA"/>
        </w:rPr>
        <w:t>)</w:t>
      </w:r>
    </w:p>
    <w:p w:rsidR="003021DB" w:rsidRPr="0067294E" w:rsidRDefault="003021DB" w:rsidP="003021DB">
      <w:pPr>
        <w:autoSpaceDE w:val="0"/>
        <w:autoSpaceDN w:val="0"/>
        <w:adjustRightInd w:val="0"/>
        <w:ind w:left="720" w:hanging="720"/>
        <w:rPr>
          <w:lang w:eastAsia="en-CA"/>
        </w:rPr>
      </w:pPr>
      <w:r w:rsidRPr="0067294E">
        <w:rPr>
          <w:lang w:eastAsia="en-CA"/>
        </w:rPr>
        <w:tab/>
      </w:r>
      <w:r w:rsidR="00F4684B">
        <w:rPr>
          <w:lang w:eastAsia="en-CA"/>
        </w:rPr>
        <w:t xml:space="preserve">3.12: </w:t>
      </w:r>
      <w:r w:rsidRPr="0067294E">
        <w:rPr>
          <w:lang w:eastAsia="en-CA"/>
        </w:rPr>
        <w:t>“The politics building tool” (pp. 1</w:t>
      </w:r>
      <w:r w:rsidR="00DB1376">
        <w:rPr>
          <w:lang w:eastAsia="en-CA"/>
        </w:rPr>
        <w:t>24-129</w:t>
      </w:r>
      <w:r w:rsidRPr="0067294E">
        <w:rPr>
          <w:lang w:eastAsia="en-CA"/>
        </w:rPr>
        <w:t>)</w:t>
      </w:r>
    </w:p>
    <w:p w:rsidR="003021DB" w:rsidRPr="0067294E" w:rsidRDefault="003021DB" w:rsidP="003021DB">
      <w:pPr>
        <w:autoSpaceDE w:val="0"/>
        <w:autoSpaceDN w:val="0"/>
        <w:adjustRightInd w:val="0"/>
        <w:ind w:left="720" w:hanging="720"/>
        <w:rPr>
          <w:lang w:eastAsia="en-CA"/>
        </w:rPr>
      </w:pPr>
      <w:r w:rsidRPr="0067294E">
        <w:rPr>
          <w:lang w:eastAsia="en-CA"/>
        </w:rPr>
        <w:tab/>
      </w:r>
      <w:r w:rsidR="00F4684B">
        <w:rPr>
          <w:lang w:eastAsia="en-CA"/>
        </w:rPr>
        <w:t xml:space="preserve">3.16: </w:t>
      </w:r>
      <w:r w:rsidRPr="0067294E">
        <w:rPr>
          <w:lang w:eastAsia="en-CA"/>
        </w:rPr>
        <w:t xml:space="preserve">“Sign systems and knowledge building tool” (pp. </w:t>
      </w:r>
      <w:r w:rsidR="00DB1376">
        <w:rPr>
          <w:lang w:eastAsia="en-CA"/>
        </w:rPr>
        <w:t>141</w:t>
      </w:r>
      <w:r w:rsidRPr="0067294E">
        <w:rPr>
          <w:lang w:eastAsia="en-CA"/>
        </w:rPr>
        <w:t>-14</w:t>
      </w:r>
      <w:r w:rsidR="00DB1376">
        <w:rPr>
          <w:lang w:eastAsia="en-CA"/>
        </w:rPr>
        <w:t>8</w:t>
      </w:r>
      <w:r w:rsidRPr="0067294E">
        <w:rPr>
          <w:lang w:eastAsia="en-CA"/>
        </w:rPr>
        <w:t>)</w:t>
      </w:r>
    </w:p>
    <w:p w:rsidR="0033006E" w:rsidRPr="0067294E" w:rsidRDefault="0033006E" w:rsidP="003021DB">
      <w:pPr>
        <w:autoSpaceDE w:val="0"/>
        <w:autoSpaceDN w:val="0"/>
        <w:adjustRightInd w:val="0"/>
        <w:ind w:left="720" w:hanging="720"/>
        <w:rPr>
          <w:lang w:eastAsia="en-CA"/>
        </w:rPr>
      </w:pPr>
      <w:r w:rsidRPr="0067294E">
        <w:rPr>
          <w:lang w:eastAsia="en-CA"/>
        </w:rPr>
        <w:tab/>
        <w:t>Available:</w:t>
      </w:r>
    </w:p>
    <w:p w:rsidR="0033006E" w:rsidRPr="003021DB" w:rsidRDefault="0033006E" w:rsidP="003021DB">
      <w:pPr>
        <w:autoSpaceDE w:val="0"/>
        <w:autoSpaceDN w:val="0"/>
        <w:adjustRightInd w:val="0"/>
        <w:ind w:left="720" w:hanging="720"/>
        <w:rPr>
          <w:lang w:eastAsia="en-CA"/>
        </w:rPr>
      </w:pPr>
      <w:r w:rsidRPr="0067294E">
        <w:rPr>
          <w:lang w:eastAsia="en-CA"/>
        </w:rPr>
        <w:tab/>
      </w:r>
      <w:hyperlink r:id="rId18" w:history="1">
        <w:r w:rsidRPr="0067294E">
          <w:rPr>
            <w:rStyle w:val="Hyperlink"/>
            <w:lang w:eastAsia="en-CA"/>
          </w:rPr>
          <w:t>http://www.ubc.eblib.com.ezproxy.library.ubc.ca/patron/FullRecord.aspx?p=1600495</w:t>
        </w:r>
      </w:hyperlink>
      <w:r>
        <w:rPr>
          <w:lang w:eastAsia="en-CA"/>
        </w:rPr>
        <w:t xml:space="preserve"> </w:t>
      </w:r>
    </w:p>
    <w:p w:rsidR="002763DD" w:rsidRPr="000A73B8" w:rsidRDefault="002763DD" w:rsidP="008B4F3A">
      <w:pPr>
        <w:autoSpaceDE w:val="0"/>
        <w:autoSpaceDN w:val="0"/>
        <w:adjustRightInd w:val="0"/>
        <w:ind w:left="720" w:hanging="720"/>
      </w:pPr>
    </w:p>
    <w:p w:rsidR="00824C47" w:rsidRPr="00BC6F66" w:rsidRDefault="00824C47" w:rsidP="00BC6F66">
      <w:pPr>
        <w:ind w:left="720" w:hanging="720"/>
      </w:pPr>
      <w:proofErr w:type="spellStart"/>
      <w:r w:rsidRPr="00BC6F66">
        <w:t>Janks</w:t>
      </w:r>
      <w:proofErr w:type="spellEnd"/>
      <w:r w:rsidRPr="00BC6F66">
        <w:t>, H</w:t>
      </w:r>
      <w:r w:rsidR="00BB6285" w:rsidRPr="00BC6F66">
        <w:t>ilary</w:t>
      </w:r>
      <w:r w:rsidRPr="00BC6F66">
        <w:t xml:space="preserve">. (2005). Deconstruction and reconstruction: Diversity as a productive resource. </w:t>
      </w:r>
      <w:r w:rsidRPr="00BC6F66">
        <w:rPr>
          <w:i/>
        </w:rPr>
        <w:t>Discourse: Studies in the Cultural Politics of Education, 26</w:t>
      </w:r>
      <w:r w:rsidRPr="00BC6F66">
        <w:t xml:space="preserve">(1), 31-43. </w:t>
      </w:r>
      <w:r w:rsidR="00696A45" w:rsidRPr="00BC6F66">
        <w:t xml:space="preserve">Available: </w:t>
      </w:r>
      <w:hyperlink r:id="rId19" w:tgtFrame="_blank" w:history="1">
        <w:r w:rsidR="00BC6F66" w:rsidRPr="00BC6F66">
          <w:rPr>
            <w:rStyle w:val="Hyperlink"/>
          </w:rPr>
          <w:t>http://ezproxy.library.ubc.ca/login?url=http://dx.doi.org/10.1080/01596300500040078</w:t>
        </w:r>
      </w:hyperlink>
    </w:p>
    <w:p w:rsidR="00BC6F66" w:rsidRDefault="00BC6F66" w:rsidP="00BC6F66">
      <w:pPr>
        <w:autoSpaceDE w:val="0"/>
        <w:autoSpaceDN w:val="0"/>
        <w:adjustRightInd w:val="0"/>
        <w:ind w:left="720" w:hanging="720"/>
        <w:rPr>
          <w:u w:val="single"/>
        </w:rPr>
      </w:pPr>
    </w:p>
    <w:bookmarkStart w:id="24" w:name="Week_04"/>
    <w:p w:rsidR="00727E48" w:rsidRPr="000A73B8" w:rsidRDefault="00C505E4" w:rsidP="00622E94">
      <w:pPr>
        <w:keepNext/>
        <w:tabs>
          <w:tab w:val="left" w:pos="-720"/>
          <w:tab w:val="left" w:pos="0"/>
        </w:tabs>
        <w:suppressAutoHyphens/>
        <w:spacing w:line="240" w:lineRule="atLeast"/>
        <w:jc w:val="both"/>
        <w:rPr>
          <w:b/>
        </w:rPr>
      </w:pPr>
      <w:r>
        <w:lastRenderedPageBreak/>
        <w:fldChar w:fldCharType="begin"/>
      </w:r>
      <w:r>
        <w:instrText>HYPERLINK \l "class_04"</w:instrText>
      </w:r>
      <w:r>
        <w:fldChar w:fldCharType="separate"/>
      </w:r>
      <w:r w:rsidR="00644377">
        <w:rPr>
          <w:rStyle w:val="Hyperlink"/>
          <w:b/>
          <w:spacing w:val="-2"/>
        </w:rPr>
        <w:t>Septem</w:t>
      </w:r>
      <w:r w:rsidR="00644377">
        <w:rPr>
          <w:rStyle w:val="Hyperlink"/>
          <w:b/>
          <w:spacing w:val="-2"/>
        </w:rPr>
        <w:t>b</w:t>
      </w:r>
      <w:r w:rsidR="00644377">
        <w:rPr>
          <w:rStyle w:val="Hyperlink"/>
          <w:b/>
          <w:spacing w:val="-2"/>
        </w:rPr>
        <w:t xml:space="preserve">er </w:t>
      </w:r>
      <w:r w:rsidR="00644377">
        <w:rPr>
          <w:rStyle w:val="Hyperlink"/>
          <w:b/>
          <w:spacing w:val="-2"/>
        </w:rPr>
        <w:t>2</w:t>
      </w:r>
      <w:r w:rsidR="00644377">
        <w:rPr>
          <w:rStyle w:val="Hyperlink"/>
          <w:b/>
          <w:spacing w:val="-2"/>
        </w:rPr>
        <w:t>7</w:t>
      </w:r>
      <w:r w:rsidR="002D21EF">
        <w:rPr>
          <w:rStyle w:val="Hyperlink"/>
          <w:b/>
          <w:spacing w:val="-2"/>
        </w:rPr>
        <w:t>:</w:t>
      </w:r>
      <w:r>
        <w:fldChar w:fldCharType="end"/>
      </w:r>
      <w:bookmarkEnd w:id="24"/>
      <w:r w:rsidR="008B4F3A" w:rsidRPr="000A73B8">
        <w:rPr>
          <w:b/>
          <w:spacing w:val="-2"/>
        </w:rPr>
        <w:tab/>
      </w:r>
      <w:r w:rsidR="009E61DA" w:rsidRPr="009E61DA">
        <w:rPr>
          <w:b/>
        </w:rPr>
        <w:t>Governance frameworks</w:t>
      </w:r>
      <w:r w:rsidR="008B4F3A" w:rsidRPr="009E61DA">
        <w:rPr>
          <w:b/>
        </w:rPr>
        <w:t>.</w:t>
      </w:r>
      <w:r w:rsidR="008B4F3A" w:rsidRPr="000A73B8">
        <w:rPr>
          <w:b/>
        </w:rPr>
        <w:t xml:space="preserve">  </w:t>
      </w:r>
      <w:proofErr w:type="gramStart"/>
      <w:r w:rsidR="008B4F3A" w:rsidRPr="000A73B8">
        <w:rPr>
          <w:b/>
        </w:rPr>
        <w:t>P</w:t>
      </w:r>
      <w:r w:rsidR="00727E48" w:rsidRPr="000A73B8">
        <w:rPr>
          <w:b/>
        </w:rPr>
        <w:t>olicy settlements</w:t>
      </w:r>
      <w:r w:rsidR="008B4F3A" w:rsidRPr="000A73B8">
        <w:rPr>
          <w:b/>
        </w:rPr>
        <w:t>.</w:t>
      </w:r>
      <w:proofErr w:type="gramEnd"/>
      <w:r w:rsidR="008B4F3A" w:rsidRPr="000A73B8">
        <w:rPr>
          <w:b/>
        </w:rPr>
        <w:t xml:space="preserve">  </w:t>
      </w:r>
      <w:proofErr w:type="gramStart"/>
      <w:r w:rsidR="00661764" w:rsidRPr="000A73B8">
        <w:rPr>
          <w:b/>
        </w:rPr>
        <w:t>Neoliberalism</w:t>
      </w:r>
      <w:r w:rsidR="008B4F3A" w:rsidRPr="000A73B8">
        <w:rPr>
          <w:b/>
        </w:rPr>
        <w:t>.</w:t>
      </w:r>
      <w:proofErr w:type="gramEnd"/>
    </w:p>
    <w:p w:rsidR="008B4F3A" w:rsidRDefault="008B4F3A" w:rsidP="00622E94">
      <w:pPr>
        <w:keepNext/>
        <w:tabs>
          <w:tab w:val="left" w:pos="-720"/>
          <w:tab w:val="left" w:pos="0"/>
        </w:tabs>
        <w:suppressAutoHyphens/>
        <w:spacing w:line="240" w:lineRule="atLeast"/>
        <w:jc w:val="both"/>
      </w:pPr>
    </w:p>
    <w:p w:rsidR="00A540E1" w:rsidRPr="00A540E1" w:rsidRDefault="00B71608" w:rsidP="00F02ED5">
      <w:pPr>
        <w:keepNext/>
        <w:tabs>
          <w:tab w:val="left" w:pos="-720"/>
          <w:tab w:val="left" w:pos="0"/>
        </w:tabs>
        <w:suppressAutoHyphens/>
        <w:spacing w:line="240" w:lineRule="atLeast"/>
        <w:ind w:left="720" w:hanging="720"/>
        <w:rPr>
          <w:lang w:eastAsia="en-CA"/>
        </w:rPr>
      </w:pPr>
      <w:proofErr w:type="gramStart"/>
      <w:r w:rsidRPr="007D322C">
        <w:rPr>
          <w:lang w:eastAsia="en-CA"/>
        </w:rPr>
        <w:t>Robertson, Susan L., &amp; Dale, Roger.</w:t>
      </w:r>
      <w:proofErr w:type="gramEnd"/>
      <w:r w:rsidRPr="007D322C">
        <w:rPr>
          <w:lang w:eastAsia="en-CA"/>
        </w:rPr>
        <w:t xml:space="preserve"> (2013). </w:t>
      </w:r>
      <w:proofErr w:type="gramStart"/>
      <w:r w:rsidRPr="007D322C">
        <w:rPr>
          <w:lang w:eastAsia="en-CA"/>
        </w:rPr>
        <w:t>The</w:t>
      </w:r>
      <w:proofErr w:type="gramEnd"/>
      <w:r w:rsidRPr="007D322C">
        <w:rPr>
          <w:lang w:eastAsia="en-CA"/>
        </w:rPr>
        <w:t xml:space="preserve"> social justice implications of privatisation in education governance frameworks: A relational account. </w:t>
      </w:r>
      <w:r w:rsidRPr="007D322C">
        <w:rPr>
          <w:i/>
          <w:iCs/>
          <w:lang w:eastAsia="en-CA"/>
        </w:rPr>
        <w:t>Oxford Review of Education, 39</w:t>
      </w:r>
      <w:r w:rsidRPr="007D322C">
        <w:rPr>
          <w:lang w:eastAsia="en-CA"/>
        </w:rPr>
        <w:t xml:space="preserve">(4), 426-445. </w:t>
      </w:r>
      <w:proofErr w:type="gramStart"/>
      <w:r w:rsidRPr="007D322C">
        <w:rPr>
          <w:lang w:eastAsia="en-CA"/>
        </w:rPr>
        <w:t>doi</w:t>
      </w:r>
      <w:proofErr w:type="gramEnd"/>
      <w:r w:rsidRPr="007D322C">
        <w:rPr>
          <w:lang w:eastAsia="en-CA"/>
        </w:rPr>
        <w:t>: 10.1080/03054985.2013.820465</w:t>
      </w:r>
      <w:r w:rsidR="00A540E1" w:rsidRPr="007D322C">
        <w:rPr>
          <w:lang w:eastAsia="en-CA"/>
        </w:rPr>
        <w:t xml:space="preserve"> Available: </w:t>
      </w:r>
      <w:hyperlink r:id="rId20" w:history="1">
        <w:r w:rsidR="00A540E1" w:rsidRPr="007D322C">
          <w:rPr>
            <w:rStyle w:val="Hyperlink"/>
          </w:rPr>
          <w:t>http://ezproxy.library.ubc.ca/login?url=http://www.tandfonline.com/doi/pdf/10.1080/03054985.2013.820465</w:t>
        </w:r>
      </w:hyperlink>
      <w:r w:rsidR="00A540E1">
        <w:rPr>
          <w:color w:val="222222"/>
        </w:rPr>
        <w:t xml:space="preserve"> </w:t>
      </w:r>
    </w:p>
    <w:p w:rsidR="00B71608" w:rsidRPr="000A73B8" w:rsidRDefault="00B71608" w:rsidP="008B4F3A">
      <w:pPr>
        <w:tabs>
          <w:tab w:val="left" w:pos="-720"/>
          <w:tab w:val="left" w:pos="0"/>
        </w:tabs>
        <w:suppressAutoHyphens/>
        <w:spacing w:line="240" w:lineRule="atLeast"/>
        <w:jc w:val="both"/>
      </w:pPr>
    </w:p>
    <w:p w:rsidR="00661764" w:rsidRPr="006C7F83" w:rsidRDefault="003555CD" w:rsidP="00D868AD">
      <w:pPr>
        <w:autoSpaceDE w:val="0"/>
        <w:autoSpaceDN w:val="0"/>
        <w:adjustRightInd w:val="0"/>
        <w:ind w:left="567" w:hanging="567"/>
        <w:rPr>
          <w:color w:val="000000"/>
          <w:lang w:eastAsia="en-CA"/>
        </w:rPr>
      </w:pPr>
      <w:r w:rsidRPr="005810A0">
        <w:t xml:space="preserve">Larner, Wendy. (2000) Neoliberalism: Policy, ideology, governmentality. </w:t>
      </w:r>
      <w:r w:rsidRPr="005810A0">
        <w:rPr>
          <w:i/>
        </w:rPr>
        <w:t>Studies in Political Economy, 63</w:t>
      </w:r>
      <w:r w:rsidRPr="005810A0">
        <w:t>, 5-25.</w:t>
      </w:r>
      <w:r w:rsidR="00352E52" w:rsidRPr="005810A0">
        <w:t xml:space="preserve"> </w:t>
      </w:r>
      <w:r w:rsidR="00352E52" w:rsidRPr="006C7F83">
        <w:t xml:space="preserve">Available: </w:t>
      </w:r>
      <w:hyperlink r:id="rId21" w:history="1">
        <w:r w:rsidR="00D0687F" w:rsidRPr="006C7F83">
          <w:rPr>
            <w:rStyle w:val="Hyperlink"/>
            <w:lang w:eastAsia="en-CA"/>
          </w:rPr>
          <w:t>http://spe.library.utoronto.ca/index.php/spe/article/view/6724</w:t>
        </w:r>
      </w:hyperlink>
    </w:p>
    <w:p w:rsidR="0019721B" w:rsidRDefault="0019721B" w:rsidP="003021DB">
      <w:pPr>
        <w:autoSpaceDE w:val="0"/>
        <w:autoSpaceDN w:val="0"/>
        <w:adjustRightInd w:val="0"/>
      </w:pPr>
    </w:p>
    <w:p w:rsidR="00FC44E2" w:rsidRDefault="000B0975" w:rsidP="00FC44E2">
      <w:pPr>
        <w:autoSpaceDE w:val="0"/>
        <w:autoSpaceDN w:val="0"/>
        <w:adjustRightInd w:val="0"/>
        <w:ind w:left="720" w:hanging="720"/>
        <w:rPr>
          <w:lang w:eastAsia="en-CA"/>
        </w:rPr>
      </w:pPr>
      <w:proofErr w:type="spellStart"/>
      <w:r w:rsidRPr="00FB038C">
        <w:rPr>
          <w:lang w:eastAsia="en-CA"/>
        </w:rPr>
        <w:t>Pykett</w:t>
      </w:r>
      <w:proofErr w:type="spellEnd"/>
      <w:r w:rsidRPr="00FB038C">
        <w:rPr>
          <w:lang w:eastAsia="en-CA"/>
        </w:rPr>
        <w:t xml:space="preserve">, Jessica. (2009). Personalization and de-schooling: Uncommon trajectories in contemporary education policy. </w:t>
      </w:r>
      <w:r w:rsidRPr="00FB038C">
        <w:rPr>
          <w:i/>
          <w:iCs/>
          <w:lang w:eastAsia="en-CA"/>
        </w:rPr>
        <w:t>Critical Social Policy, 29</w:t>
      </w:r>
      <w:r w:rsidRPr="00FB038C">
        <w:rPr>
          <w:lang w:eastAsia="en-CA"/>
        </w:rPr>
        <w:t xml:space="preserve">(3), 374-397. </w:t>
      </w:r>
      <w:proofErr w:type="gramStart"/>
      <w:r w:rsidRPr="00FB038C">
        <w:rPr>
          <w:lang w:eastAsia="en-CA"/>
        </w:rPr>
        <w:t>doi:</w:t>
      </w:r>
      <w:proofErr w:type="gramEnd"/>
      <w:r w:rsidRPr="00FB038C">
        <w:rPr>
          <w:lang w:eastAsia="en-CA"/>
        </w:rPr>
        <w:t>10.1177/0261018309105176</w:t>
      </w:r>
      <w:r w:rsidR="00FC44E2">
        <w:rPr>
          <w:lang w:eastAsia="en-CA"/>
        </w:rPr>
        <w:br/>
        <w:t xml:space="preserve">Available: </w:t>
      </w:r>
      <w:hyperlink r:id="rId22" w:history="1">
        <w:r w:rsidR="00FC44E2" w:rsidRPr="00FC44E2">
          <w:rPr>
            <w:rStyle w:val="Hyperlink"/>
            <w:lang w:eastAsia="en-CA"/>
          </w:rPr>
          <w:t>http://ezproxy.library.ubc.ca/login?url=http://csp.sagepub.com/content/29/3/374.full.pdf+html</w:t>
        </w:r>
      </w:hyperlink>
    </w:p>
    <w:p w:rsidR="000B0975" w:rsidRPr="000A73B8" w:rsidRDefault="000B0975" w:rsidP="00661764">
      <w:pPr>
        <w:autoSpaceDE w:val="0"/>
        <w:autoSpaceDN w:val="0"/>
        <w:adjustRightInd w:val="0"/>
        <w:ind w:left="720" w:hanging="720"/>
      </w:pPr>
    </w:p>
    <w:p w:rsidR="0019721B" w:rsidRPr="000A73B8" w:rsidRDefault="0019721B" w:rsidP="00661764">
      <w:pPr>
        <w:autoSpaceDE w:val="0"/>
        <w:autoSpaceDN w:val="0"/>
        <w:adjustRightInd w:val="0"/>
        <w:ind w:left="720" w:hanging="720"/>
      </w:pPr>
      <w:r w:rsidRPr="000A73B8">
        <w:rPr>
          <w:u w:val="single"/>
        </w:rPr>
        <w:t>Optional further reading</w:t>
      </w:r>
      <w:r w:rsidR="00B27F85" w:rsidRPr="000A73B8">
        <w:rPr>
          <w:u w:val="single"/>
        </w:rPr>
        <w:t>s</w:t>
      </w:r>
      <w:r w:rsidRPr="000A73B8">
        <w:rPr>
          <w:u w:val="single"/>
        </w:rPr>
        <w:t>:</w:t>
      </w:r>
    </w:p>
    <w:p w:rsidR="0019721B" w:rsidRPr="00C36BEB" w:rsidRDefault="0019721B" w:rsidP="00D868AD">
      <w:pPr>
        <w:autoSpaceDE w:val="0"/>
        <w:autoSpaceDN w:val="0"/>
        <w:adjustRightInd w:val="0"/>
        <w:ind w:left="567" w:hanging="567"/>
      </w:pPr>
      <w:r w:rsidRPr="000A73B8">
        <w:t>Brown, W</w:t>
      </w:r>
      <w:r w:rsidR="00516619" w:rsidRPr="000A73B8">
        <w:t>endy</w:t>
      </w:r>
      <w:r w:rsidRPr="000A73B8">
        <w:t xml:space="preserve">. </w:t>
      </w:r>
      <w:proofErr w:type="gramStart"/>
      <w:r w:rsidRPr="000A73B8">
        <w:t>(2003). Neo-liberalism and the end of liberal democracy.</w:t>
      </w:r>
      <w:proofErr w:type="gramEnd"/>
      <w:r w:rsidRPr="000A73B8">
        <w:t xml:space="preserve"> </w:t>
      </w:r>
      <w:proofErr w:type="gramStart"/>
      <w:r w:rsidRPr="000A73B8">
        <w:rPr>
          <w:i/>
          <w:iCs/>
        </w:rPr>
        <w:t>Theory and Event, 7</w:t>
      </w:r>
      <w:r w:rsidRPr="000A73B8">
        <w:t>(1).</w:t>
      </w:r>
      <w:proofErr w:type="gramEnd"/>
      <w:r w:rsidR="0088525C" w:rsidRPr="000A73B8">
        <w:t xml:space="preserve"> </w:t>
      </w:r>
      <w:r w:rsidR="0088525C" w:rsidRPr="00C36BEB">
        <w:t xml:space="preserve">Available: </w:t>
      </w:r>
      <w:r w:rsidRPr="00C36BEB">
        <w:t xml:space="preserve"> </w:t>
      </w:r>
      <w:hyperlink r:id="rId23" w:history="1">
        <w:r w:rsidR="00BA0E7F" w:rsidRPr="00C36BEB">
          <w:rPr>
            <w:rStyle w:val="Hyperlink"/>
            <w:lang w:eastAsia="en-CA"/>
          </w:rPr>
          <w:t>http://ezproxy.library.ubc.ca/login?url=</w:t>
        </w:r>
        <w:r w:rsidR="00BA0E7F" w:rsidRPr="00C36BEB">
          <w:rPr>
            <w:rStyle w:val="Hyperlink"/>
          </w:rPr>
          <w:t>http://muse.jhu.edu/journals/theory_and_event/v007/7.1brown.html</w:t>
        </w:r>
      </w:hyperlink>
      <w:r w:rsidR="00BA0E7F" w:rsidRPr="00C36BEB">
        <w:t xml:space="preserve"> </w:t>
      </w:r>
    </w:p>
    <w:p w:rsidR="003555CD" w:rsidRPr="00C36BEB" w:rsidRDefault="003555CD" w:rsidP="00AF1DD6">
      <w:pPr>
        <w:autoSpaceDE w:val="0"/>
        <w:autoSpaceDN w:val="0"/>
        <w:adjustRightInd w:val="0"/>
        <w:ind w:left="720" w:hanging="720"/>
      </w:pPr>
    </w:p>
    <w:p w:rsidR="0019721B" w:rsidRDefault="000933CC" w:rsidP="0019721B">
      <w:pPr>
        <w:autoSpaceDE w:val="0"/>
        <w:autoSpaceDN w:val="0"/>
        <w:adjustRightInd w:val="0"/>
        <w:ind w:left="720" w:hanging="720"/>
      </w:pPr>
      <w:proofErr w:type="gramStart"/>
      <w:r w:rsidRPr="000A73B8">
        <w:rPr>
          <w:lang w:eastAsia="en-CA"/>
        </w:rPr>
        <w:t>Hall, Stuart, &amp; Massey, Doreen.</w:t>
      </w:r>
      <w:proofErr w:type="gramEnd"/>
      <w:r w:rsidRPr="000A73B8">
        <w:rPr>
          <w:lang w:eastAsia="en-CA"/>
        </w:rPr>
        <w:t xml:space="preserve"> (2012). Interpreting the crisis. In J. Rutherford &amp; S. Davison (Eds.), </w:t>
      </w:r>
      <w:proofErr w:type="gramStart"/>
      <w:r w:rsidRPr="000A73B8">
        <w:rPr>
          <w:i/>
          <w:iCs/>
          <w:lang w:eastAsia="en-CA"/>
        </w:rPr>
        <w:t>The</w:t>
      </w:r>
      <w:proofErr w:type="gramEnd"/>
      <w:r w:rsidRPr="000A73B8">
        <w:rPr>
          <w:i/>
          <w:iCs/>
          <w:lang w:eastAsia="en-CA"/>
        </w:rPr>
        <w:t xml:space="preserve"> neoliberal crisis</w:t>
      </w:r>
      <w:r w:rsidRPr="000A73B8">
        <w:rPr>
          <w:lang w:eastAsia="en-CA"/>
        </w:rPr>
        <w:t xml:space="preserve"> (pp. 55-69). London: Soundings/Lawrence &amp; Wishart. </w:t>
      </w:r>
      <w:r w:rsidR="00322580" w:rsidRPr="000A73B8">
        <w:t xml:space="preserve">Available: </w:t>
      </w:r>
      <w:hyperlink r:id="rId24" w:history="1">
        <w:r w:rsidR="00322580" w:rsidRPr="000A73B8">
          <w:rPr>
            <w:rStyle w:val="Hyperlink"/>
          </w:rPr>
          <w:t>http://www.lwbooks.co.uk/ebooks/The_Neoliberal_crisis.pdf</w:t>
        </w:r>
      </w:hyperlink>
    </w:p>
    <w:p w:rsidR="00354A5E" w:rsidRDefault="00354A5E" w:rsidP="0019721B">
      <w:pPr>
        <w:autoSpaceDE w:val="0"/>
        <w:autoSpaceDN w:val="0"/>
        <w:adjustRightInd w:val="0"/>
        <w:ind w:left="720" w:hanging="720"/>
      </w:pPr>
    </w:p>
    <w:p w:rsidR="00322580" w:rsidRPr="000A73B8" w:rsidRDefault="00354A5E" w:rsidP="0019721B">
      <w:pPr>
        <w:autoSpaceDE w:val="0"/>
        <w:autoSpaceDN w:val="0"/>
        <w:adjustRightInd w:val="0"/>
        <w:ind w:left="720" w:hanging="720"/>
      </w:pPr>
      <w:proofErr w:type="spellStart"/>
      <w:proofErr w:type="gramStart"/>
      <w:r w:rsidRPr="00FB038C">
        <w:rPr>
          <w:lang w:eastAsia="en-CA"/>
        </w:rPr>
        <w:t>Centeno</w:t>
      </w:r>
      <w:proofErr w:type="spellEnd"/>
      <w:r w:rsidRPr="00FB038C">
        <w:rPr>
          <w:lang w:eastAsia="en-CA"/>
        </w:rPr>
        <w:t>, Miguel A., &amp; Cohen, Joseph N. (2012).</w:t>
      </w:r>
      <w:proofErr w:type="gramEnd"/>
      <w:r w:rsidRPr="00FB038C">
        <w:rPr>
          <w:lang w:eastAsia="en-CA"/>
        </w:rPr>
        <w:t xml:space="preserve"> </w:t>
      </w:r>
      <w:proofErr w:type="gramStart"/>
      <w:r w:rsidRPr="00FB038C">
        <w:rPr>
          <w:lang w:eastAsia="en-CA"/>
        </w:rPr>
        <w:t>The arc of neoliberalism.</w:t>
      </w:r>
      <w:proofErr w:type="gramEnd"/>
      <w:r w:rsidRPr="00FB038C">
        <w:rPr>
          <w:lang w:eastAsia="en-CA"/>
        </w:rPr>
        <w:t xml:space="preserve"> </w:t>
      </w:r>
      <w:r w:rsidRPr="00FB038C">
        <w:rPr>
          <w:i/>
          <w:iCs/>
          <w:lang w:eastAsia="en-CA"/>
        </w:rPr>
        <w:t>Annual Review of Sociology, 38</w:t>
      </w:r>
      <w:r w:rsidRPr="00FB038C">
        <w:rPr>
          <w:lang w:eastAsia="en-CA"/>
        </w:rPr>
        <w:t xml:space="preserve">, 317-340. </w:t>
      </w:r>
      <w:proofErr w:type="gramStart"/>
      <w:r w:rsidRPr="00FB038C">
        <w:rPr>
          <w:lang w:eastAsia="en-CA"/>
        </w:rPr>
        <w:t>doi:</w:t>
      </w:r>
      <w:proofErr w:type="gramEnd"/>
      <w:r w:rsidRPr="00FB038C">
        <w:rPr>
          <w:lang w:eastAsia="en-CA"/>
        </w:rPr>
        <w:t>10.1146/annurev-soc-081309-150235</w:t>
      </w:r>
    </w:p>
    <w:p w:rsidR="00E22486" w:rsidRPr="000A73B8" w:rsidRDefault="00E22486" w:rsidP="0019721B">
      <w:pPr>
        <w:autoSpaceDE w:val="0"/>
        <w:autoSpaceDN w:val="0"/>
        <w:adjustRightInd w:val="0"/>
        <w:ind w:left="720" w:hanging="720"/>
      </w:pPr>
    </w:p>
    <w:bookmarkStart w:id="25" w:name="week_05"/>
    <w:p w:rsidR="00A000BC" w:rsidRPr="000A73B8" w:rsidRDefault="00C505E4" w:rsidP="00A000BC">
      <w:pPr>
        <w:rPr>
          <w:b/>
        </w:rPr>
      </w:pPr>
      <w:r>
        <w:rPr>
          <w:b/>
        </w:rPr>
        <w:fldChar w:fldCharType="begin"/>
      </w:r>
      <w:r w:rsidR="00365E33">
        <w:rPr>
          <w:b/>
        </w:rPr>
        <w:instrText>HYPERLINK  \l "class_05"</w:instrText>
      </w:r>
      <w:r>
        <w:rPr>
          <w:b/>
        </w:rPr>
        <w:fldChar w:fldCharType="separate"/>
      </w:r>
      <w:bookmarkEnd w:id="25"/>
      <w:r w:rsidR="00644377">
        <w:rPr>
          <w:rStyle w:val="Hyperlink"/>
          <w:b/>
        </w:rPr>
        <w:t>Octob</w:t>
      </w:r>
      <w:r w:rsidR="00644377">
        <w:rPr>
          <w:rStyle w:val="Hyperlink"/>
          <w:b/>
        </w:rPr>
        <w:t>e</w:t>
      </w:r>
      <w:r w:rsidR="00644377">
        <w:rPr>
          <w:rStyle w:val="Hyperlink"/>
          <w:b/>
        </w:rPr>
        <w:t>r</w:t>
      </w:r>
      <w:r w:rsidR="00644377">
        <w:rPr>
          <w:rStyle w:val="Hyperlink"/>
          <w:b/>
        </w:rPr>
        <w:t xml:space="preserve"> 4</w:t>
      </w:r>
      <w:r w:rsidR="002D21EF">
        <w:rPr>
          <w:rStyle w:val="Hyperlink"/>
          <w:b/>
        </w:rPr>
        <w:t>:</w:t>
      </w:r>
      <w:r>
        <w:rPr>
          <w:b/>
        </w:rPr>
        <w:fldChar w:fldCharType="end"/>
      </w:r>
      <w:r w:rsidR="00A000BC" w:rsidRPr="000A73B8">
        <w:rPr>
          <w:b/>
        </w:rPr>
        <w:tab/>
      </w:r>
      <w:r w:rsidR="00A000BC" w:rsidRPr="000A73B8">
        <w:rPr>
          <w:b/>
        </w:rPr>
        <w:tab/>
        <w:t>Democracy, culture, and the politics of difference</w:t>
      </w:r>
    </w:p>
    <w:p w:rsidR="00A000BC" w:rsidRPr="000A73B8" w:rsidRDefault="00A000BC" w:rsidP="00A000BC">
      <w:pPr>
        <w:tabs>
          <w:tab w:val="left" w:pos="-720"/>
        </w:tabs>
        <w:suppressAutoHyphens/>
        <w:spacing w:line="240" w:lineRule="atLeast"/>
        <w:jc w:val="both"/>
        <w:rPr>
          <w:spacing w:val="-2"/>
        </w:rPr>
      </w:pPr>
    </w:p>
    <w:p w:rsidR="00A000BC" w:rsidRPr="000A73B8" w:rsidRDefault="00A000BC" w:rsidP="00D868AD">
      <w:pPr>
        <w:autoSpaceDE w:val="0"/>
        <w:autoSpaceDN w:val="0"/>
        <w:adjustRightInd w:val="0"/>
        <w:ind w:left="567" w:hanging="567"/>
        <w:rPr>
          <w:lang w:val="fr-CA"/>
        </w:rPr>
      </w:pPr>
      <w:r w:rsidRPr="000A73B8">
        <w:t xml:space="preserve">Fraser, Nancy. (1990). </w:t>
      </w:r>
      <w:proofErr w:type="gramStart"/>
      <w:r w:rsidRPr="000A73B8">
        <w:t>Rethinking</w:t>
      </w:r>
      <w:proofErr w:type="gramEnd"/>
      <w:r w:rsidRPr="000A73B8">
        <w:t xml:space="preserve"> the public sphere: A contribution to the critique of actually existing democracy. </w:t>
      </w:r>
      <w:r w:rsidRPr="000A73B8">
        <w:rPr>
          <w:i/>
          <w:iCs/>
          <w:lang w:val="fr-CA"/>
        </w:rPr>
        <w:t xml:space="preserve">Social </w:t>
      </w:r>
      <w:proofErr w:type="spellStart"/>
      <w:r w:rsidRPr="000A73B8">
        <w:rPr>
          <w:i/>
          <w:iCs/>
          <w:lang w:val="fr-CA"/>
        </w:rPr>
        <w:t>Text</w:t>
      </w:r>
      <w:proofErr w:type="spellEnd"/>
      <w:r w:rsidRPr="000A73B8">
        <w:rPr>
          <w:i/>
          <w:iCs/>
          <w:lang w:val="fr-CA"/>
        </w:rPr>
        <w:t xml:space="preserve"> </w:t>
      </w:r>
      <w:r w:rsidRPr="000A73B8">
        <w:rPr>
          <w:lang w:val="fr-CA"/>
        </w:rPr>
        <w:t xml:space="preserve">(25/26), 56-80. </w:t>
      </w:r>
      <w:r w:rsidR="003555CD" w:rsidRPr="000A73B8">
        <w:rPr>
          <w:lang w:val="fr-CA"/>
        </w:rPr>
        <w:t xml:space="preserve">Available: </w:t>
      </w:r>
      <w:hyperlink r:id="rId25" w:history="1">
        <w:r w:rsidR="002B5AE4" w:rsidRPr="000A73B8">
          <w:rPr>
            <w:rStyle w:val="Hyperlink"/>
            <w:lang w:val="fr-CA" w:eastAsia="en-CA"/>
          </w:rPr>
          <w:t>http://ezproxy.library.ubc.ca/login?url=</w:t>
        </w:r>
        <w:r w:rsidR="002B5AE4" w:rsidRPr="000A73B8">
          <w:rPr>
            <w:rStyle w:val="Hyperlink"/>
            <w:lang w:val="fr-CA"/>
          </w:rPr>
          <w:t>http://www.jstor.org/stable/pdfplus/466240.pdf</w:t>
        </w:r>
      </w:hyperlink>
      <w:r w:rsidR="002B5AE4" w:rsidRPr="000A73B8">
        <w:rPr>
          <w:lang w:val="fr-CA"/>
        </w:rPr>
        <w:t xml:space="preserve"> </w:t>
      </w:r>
    </w:p>
    <w:p w:rsidR="0013446E" w:rsidRPr="000A73B8" w:rsidRDefault="0013446E" w:rsidP="00D868AD">
      <w:pPr>
        <w:autoSpaceDE w:val="0"/>
        <w:autoSpaceDN w:val="0"/>
        <w:adjustRightInd w:val="0"/>
        <w:ind w:left="567" w:hanging="567"/>
        <w:rPr>
          <w:lang w:val="fr-CA"/>
        </w:rPr>
      </w:pPr>
    </w:p>
    <w:p w:rsidR="002B5AE4" w:rsidRPr="000A73B8" w:rsidRDefault="00671732" w:rsidP="00D868AD">
      <w:pPr>
        <w:autoSpaceDE w:val="0"/>
        <w:autoSpaceDN w:val="0"/>
        <w:adjustRightInd w:val="0"/>
        <w:ind w:left="567" w:hanging="567"/>
        <w:rPr>
          <w:lang w:val="fr-CA"/>
        </w:rPr>
      </w:pPr>
      <w:r w:rsidRPr="000A73B8">
        <w:rPr>
          <w:lang w:val="fr-FR"/>
        </w:rPr>
        <w:t xml:space="preserve">Benhabib, Seyla. (2008). "L'affaire du foulard" (the </w:t>
      </w:r>
      <w:proofErr w:type="spellStart"/>
      <w:r w:rsidRPr="000A73B8">
        <w:rPr>
          <w:lang w:val="fr-FR"/>
        </w:rPr>
        <w:t>scarf</w:t>
      </w:r>
      <w:proofErr w:type="spellEnd"/>
      <w:r w:rsidRPr="000A73B8">
        <w:rPr>
          <w:lang w:val="fr-FR"/>
        </w:rPr>
        <w:t xml:space="preserve"> </w:t>
      </w:r>
      <w:proofErr w:type="spellStart"/>
      <w:r w:rsidRPr="000A73B8">
        <w:rPr>
          <w:lang w:val="fr-FR"/>
        </w:rPr>
        <w:t>affair</w:t>
      </w:r>
      <w:proofErr w:type="spellEnd"/>
      <w:r w:rsidRPr="000A73B8">
        <w:rPr>
          <w:lang w:val="fr-FR"/>
        </w:rPr>
        <w:t xml:space="preserve">). </w:t>
      </w:r>
      <w:r w:rsidRPr="000A73B8">
        <w:t xml:space="preserve">In D. Coulter &amp; J. R. Wiens (Eds.), </w:t>
      </w:r>
      <w:proofErr w:type="gramStart"/>
      <w:r w:rsidRPr="000A73B8">
        <w:rPr>
          <w:i/>
          <w:iCs/>
        </w:rPr>
        <w:t>Why</w:t>
      </w:r>
      <w:proofErr w:type="gramEnd"/>
      <w:r w:rsidRPr="000A73B8">
        <w:rPr>
          <w:i/>
          <w:iCs/>
        </w:rPr>
        <w:t xml:space="preserve"> do we educate? </w:t>
      </w:r>
      <w:proofErr w:type="gramStart"/>
      <w:r w:rsidRPr="000A73B8">
        <w:rPr>
          <w:i/>
          <w:iCs/>
        </w:rPr>
        <w:t>Renewing the conversation</w:t>
      </w:r>
      <w:r w:rsidRPr="000A73B8">
        <w:t xml:space="preserve"> (Vol. 1, pp. 100-111).</w:t>
      </w:r>
      <w:proofErr w:type="gramEnd"/>
      <w:r w:rsidRPr="000A73B8">
        <w:t xml:space="preserve"> Boston: Blackwell</w:t>
      </w:r>
      <w:r w:rsidR="003075B5" w:rsidRPr="000A73B8">
        <w:t xml:space="preserve"> for the National Society for the Study of Education</w:t>
      </w:r>
      <w:r w:rsidRPr="000A73B8">
        <w:t>.</w:t>
      </w:r>
      <w:r w:rsidR="003075B5" w:rsidRPr="000A73B8">
        <w:t xml:space="preserve"> </w:t>
      </w:r>
      <w:r w:rsidR="00A60C19" w:rsidRPr="000A73B8">
        <w:rPr>
          <w:lang w:val="fr-CA"/>
        </w:rPr>
        <w:t xml:space="preserve">Available: </w:t>
      </w:r>
      <w:hyperlink r:id="rId26" w:history="1">
        <w:r w:rsidR="005652B7" w:rsidRPr="000A73B8">
          <w:rPr>
            <w:rStyle w:val="Hyperlink"/>
            <w:lang w:val="fr-CA" w:eastAsia="en-CA"/>
          </w:rPr>
          <w:t>http://ezproxy.library.ubc.ca/login?url=</w:t>
        </w:r>
        <w:r w:rsidR="005652B7" w:rsidRPr="000A73B8">
          <w:rPr>
            <w:rStyle w:val="Hyperlink"/>
            <w:lang w:val="fr-CA"/>
          </w:rPr>
          <w:t>http://onlinelibrary.wiley.com/doi/10.1111/j.1744-7984.2008.00134.x/pdf</w:t>
        </w:r>
      </w:hyperlink>
      <w:r w:rsidR="005652B7" w:rsidRPr="000A73B8">
        <w:rPr>
          <w:lang w:val="fr-CA"/>
        </w:rPr>
        <w:t xml:space="preserve"> </w:t>
      </w:r>
      <w:r w:rsidR="002B5AE4" w:rsidRPr="000A73B8">
        <w:rPr>
          <w:lang w:val="fr-CA"/>
        </w:rPr>
        <w:t xml:space="preserve"> </w:t>
      </w:r>
      <w:r w:rsidR="005652B7" w:rsidRPr="000A73B8">
        <w:rPr>
          <w:lang w:val="fr-CA"/>
        </w:rPr>
        <w:t xml:space="preserve"> </w:t>
      </w:r>
    </w:p>
    <w:p w:rsidR="00D868AD" w:rsidRPr="000A73B8" w:rsidRDefault="00D868AD" w:rsidP="00D868AD">
      <w:pPr>
        <w:autoSpaceDE w:val="0"/>
        <w:autoSpaceDN w:val="0"/>
        <w:adjustRightInd w:val="0"/>
        <w:ind w:left="567" w:hanging="567"/>
        <w:rPr>
          <w:lang w:val="fr-CA"/>
        </w:rPr>
      </w:pPr>
    </w:p>
    <w:p w:rsidR="00A000BC" w:rsidRPr="000A73B8" w:rsidRDefault="00A000BC" w:rsidP="00F02ED5">
      <w:pPr>
        <w:keepNext/>
        <w:tabs>
          <w:tab w:val="left" w:pos="-720"/>
        </w:tabs>
        <w:suppressAutoHyphens/>
        <w:spacing w:line="240" w:lineRule="atLeast"/>
        <w:jc w:val="both"/>
        <w:rPr>
          <w:spacing w:val="-2"/>
          <w:u w:val="single"/>
        </w:rPr>
      </w:pPr>
      <w:r w:rsidRPr="000A73B8">
        <w:rPr>
          <w:spacing w:val="-2"/>
          <w:u w:val="single"/>
        </w:rPr>
        <w:t>Optional further reading</w:t>
      </w:r>
      <w:r w:rsidR="009E61DA">
        <w:rPr>
          <w:spacing w:val="-2"/>
          <w:u w:val="single"/>
        </w:rPr>
        <w:t>s</w:t>
      </w:r>
      <w:r w:rsidRPr="000A73B8">
        <w:rPr>
          <w:spacing w:val="-2"/>
          <w:u w:val="single"/>
        </w:rPr>
        <w:t>:</w:t>
      </w:r>
    </w:p>
    <w:p w:rsidR="00A000BC" w:rsidRPr="000A73B8" w:rsidRDefault="00A000BC" w:rsidP="00F02ED5">
      <w:pPr>
        <w:keepNext/>
        <w:autoSpaceDE w:val="0"/>
        <w:autoSpaceDN w:val="0"/>
        <w:adjustRightInd w:val="0"/>
        <w:ind w:left="567" w:hanging="567"/>
      </w:pPr>
      <w:proofErr w:type="gramStart"/>
      <w:r w:rsidRPr="000A73B8">
        <w:t>Kelly, Deirdre M. (2003).</w:t>
      </w:r>
      <w:proofErr w:type="gramEnd"/>
      <w:r w:rsidRPr="000A73B8">
        <w:t xml:space="preserve"> </w:t>
      </w:r>
      <w:proofErr w:type="gramStart"/>
      <w:r w:rsidRPr="000A73B8">
        <w:t>Practicing democracy in the margins of school: The Teen-Age Parents Program as feminist counterpublic.</w:t>
      </w:r>
      <w:proofErr w:type="gramEnd"/>
      <w:r w:rsidRPr="000A73B8">
        <w:t xml:space="preserve"> </w:t>
      </w:r>
      <w:r w:rsidRPr="000A73B8">
        <w:rPr>
          <w:i/>
          <w:iCs/>
        </w:rPr>
        <w:t>American Educational Research Journal, 40</w:t>
      </w:r>
      <w:r w:rsidRPr="000A73B8">
        <w:t xml:space="preserve">(1), 123-146. </w:t>
      </w:r>
      <w:proofErr w:type="gramStart"/>
      <w:r w:rsidR="00525111" w:rsidRPr="000A73B8">
        <w:t>doi</w:t>
      </w:r>
      <w:proofErr w:type="gramEnd"/>
      <w:r w:rsidR="00525111" w:rsidRPr="000A73B8">
        <w:t xml:space="preserve">: </w:t>
      </w:r>
      <w:r w:rsidR="00525111" w:rsidRPr="000A73B8">
        <w:rPr>
          <w:lang w:eastAsia="en-CA"/>
        </w:rPr>
        <w:t xml:space="preserve">10.3102/00028312040001123  </w:t>
      </w:r>
      <w:r w:rsidR="00214ECB" w:rsidRPr="000A73B8">
        <w:t xml:space="preserve">Available: </w:t>
      </w:r>
      <w:hyperlink r:id="rId27" w:history="1">
        <w:r w:rsidR="002B5AE4" w:rsidRPr="000A73B8">
          <w:rPr>
            <w:rStyle w:val="Hyperlink"/>
            <w:lang w:eastAsia="en-CA"/>
          </w:rPr>
          <w:t>http://ezproxy.library.ubc.ca/login?url=</w:t>
        </w:r>
        <w:r w:rsidR="002B5AE4" w:rsidRPr="000A73B8">
          <w:rPr>
            <w:rStyle w:val="Hyperlink"/>
          </w:rPr>
          <w:t>http://aer.sagepub.com/content/40/1/123.full.pdf+html</w:t>
        </w:r>
      </w:hyperlink>
      <w:r w:rsidR="002B5AE4" w:rsidRPr="000A73B8">
        <w:t xml:space="preserve"> </w:t>
      </w:r>
    </w:p>
    <w:p w:rsidR="00326E6A" w:rsidRPr="000A73B8" w:rsidRDefault="00C35A0A" w:rsidP="00525111">
      <w:pPr>
        <w:autoSpaceDE w:val="0"/>
        <w:autoSpaceDN w:val="0"/>
        <w:adjustRightInd w:val="0"/>
        <w:ind w:left="720" w:hanging="720"/>
        <w:rPr>
          <w:lang w:eastAsia="en-CA"/>
        </w:rPr>
      </w:pPr>
      <w:proofErr w:type="gramStart"/>
      <w:r w:rsidRPr="000A73B8">
        <w:rPr>
          <w:lang w:eastAsia="en-CA"/>
        </w:rPr>
        <w:t>Kelly, Deirdre M. (2011).</w:t>
      </w:r>
      <w:proofErr w:type="gramEnd"/>
      <w:r w:rsidRPr="000A73B8">
        <w:rPr>
          <w:lang w:eastAsia="en-CA"/>
        </w:rPr>
        <w:t xml:space="preserve"> </w:t>
      </w:r>
      <w:proofErr w:type="gramStart"/>
      <w:r w:rsidRPr="000A73B8">
        <w:rPr>
          <w:lang w:eastAsia="en-CA"/>
        </w:rPr>
        <w:t>The public policy pedagogy of corporate and alternative news media.</w:t>
      </w:r>
      <w:proofErr w:type="gramEnd"/>
      <w:r w:rsidRPr="000A73B8">
        <w:rPr>
          <w:lang w:eastAsia="en-CA"/>
        </w:rPr>
        <w:t xml:space="preserve"> </w:t>
      </w:r>
      <w:r w:rsidRPr="000A73B8">
        <w:rPr>
          <w:i/>
          <w:iCs/>
          <w:lang w:eastAsia="en-CA"/>
        </w:rPr>
        <w:t>Studies in Philosophy and Education, 30</w:t>
      </w:r>
      <w:r w:rsidRPr="000A73B8">
        <w:rPr>
          <w:lang w:eastAsia="en-CA"/>
        </w:rPr>
        <w:t xml:space="preserve">(2), 185-198. </w:t>
      </w:r>
      <w:proofErr w:type="gramStart"/>
      <w:r w:rsidR="00525111" w:rsidRPr="000A73B8">
        <w:rPr>
          <w:lang w:eastAsia="en-CA"/>
        </w:rPr>
        <w:t>doi</w:t>
      </w:r>
      <w:proofErr w:type="gramEnd"/>
      <w:r w:rsidR="00525111" w:rsidRPr="000A73B8">
        <w:rPr>
          <w:lang w:eastAsia="en-CA"/>
        </w:rPr>
        <w:t xml:space="preserve">: 10.1007/s11217-011-9222-2 Available: </w:t>
      </w:r>
      <w:hyperlink r:id="rId28" w:history="1">
        <w:r w:rsidR="00326E6A" w:rsidRPr="000A73B8">
          <w:rPr>
            <w:rStyle w:val="Hyperlink"/>
            <w:lang w:eastAsia="en-CA"/>
          </w:rPr>
          <w:t>http://link.springer.com.ezproxy.library.ubc.ca/content/pdf/10.1007%2Fs11217-011-9222-2.pdf</w:t>
        </w:r>
      </w:hyperlink>
    </w:p>
    <w:p w:rsidR="00326E6A" w:rsidRPr="000A73B8" w:rsidRDefault="00326E6A" w:rsidP="00525111">
      <w:pPr>
        <w:autoSpaceDE w:val="0"/>
        <w:autoSpaceDN w:val="0"/>
        <w:adjustRightInd w:val="0"/>
        <w:ind w:left="720" w:hanging="720"/>
        <w:rPr>
          <w:lang w:eastAsia="en-CA"/>
        </w:rPr>
      </w:pPr>
    </w:p>
    <w:bookmarkStart w:id="26" w:name="week_06"/>
    <w:p w:rsidR="00E46FD9" w:rsidRPr="000A73B8" w:rsidRDefault="00C505E4" w:rsidP="002B0B89">
      <w:pPr>
        <w:tabs>
          <w:tab w:val="left" w:pos="-720"/>
        </w:tabs>
        <w:suppressAutoHyphens/>
        <w:spacing w:line="240" w:lineRule="atLeast"/>
        <w:rPr>
          <w:b/>
          <w:spacing w:val="-2"/>
        </w:rPr>
      </w:pPr>
      <w:r>
        <w:rPr>
          <w:b/>
          <w:spacing w:val="-2"/>
        </w:rPr>
        <w:fldChar w:fldCharType="begin"/>
      </w:r>
      <w:r w:rsidR="00365E33">
        <w:rPr>
          <w:b/>
          <w:spacing w:val="-2"/>
        </w:rPr>
        <w:instrText>HYPERLINK  \l "class_06"</w:instrText>
      </w:r>
      <w:r>
        <w:rPr>
          <w:b/>
          <w:spacing w:val="-2"/>
        </w:rPr>
        <w:fldChar w:fldCharType="separate"/>
      </w:r>
      <w:bookmarkEnd w:id="26"/>
      <w:r w:rsidR="00644377">
        <w:rPr>
          <w:rStyle w:val="Hyperlink"/>
          <w:b/>
          <w:spacing w:val="-2"/>
        </w:rPr>
        <w:t>October 11</w:t>
      </w:r>
      <w:r w:rsidR="002D21EF">
        <w:rPr>
          <w:rStyle w:val="Hyperlink"/>
          <w:b/>
          <w:spacing w:val="-2"/>
        </w:rPr>
        <w:t>:</w:t>
      </w:r>
      <w:r>
        <w:rPr>
          <w:b/>
          <w:spacing w:val="-2"/>
        </w:rPr>
        <w:fldChar w:fldCharType="end"/>
      </w:r>
      <w:r w:rsidR="002B0B89" w:rsidRPr="000A73B8">
        <w:rPr>
          <w:b/>
          <w:spacing w:val="-2"/>
        </w:rPr>
        <w:tab/>
      </w:r>
      <w:r w:rsidR="002B0B89" w:rsidRPr="000A73B8">
        <w:rPr>
          <w:b/>
          <w:spacing w:val="-2"/>
        </w:rPr>
        <w:tab/>
        <w:t>Dimensions of social justice in education:</w:t>
      </w:r>
    </w:p>
    <w:p w:rsidR="002B0B89" w:rsidRPr="000A73B8" w:rsidRDefault="00E46FD9" w:rsidP="00E46FD9">
      <w:pPr>
        <w:tabs>
          <w:tab w:val="left" w:pos="-720"/>
        </w:tabs>
        <w:suppressAutoHyphens/>
        <w:spacing w:line="240" w:lineRule="atLeast"/>
        <w:rPr>
          <w:b/>
          <w:spacing w:val="-2"/>
        </w:rPr>
      </w:pPr>
      <w:r w:rsidRPr="000A73B8">
        <w:rPr>
          <w:b/>
          <w:spacing w:val="-2"/>
        </w:rPr>
        <w:tab/>
      </w:r>
      <w:r w:rsidRPr="000A73B8">
        <w:rPr>
          <w:b/>
          <w:spacing w:val="-2"/>
        </w:rPr>
        <w:tab/>
      </w:r>
      <w:r w:rsidRPr="000A73B8">
        <w:rPr>
          <w:b/>
          <w:spacing w:val="-2"/>
        </w:rPr>
        <w:tab/>
      </w:r>
      <w:r w:rsidR="002B0B89" w:rsidRPr="000A73B8">
        <w:rPr>
          <w:b/>
          <w:spacing w:val="-2"/>
        </w:rPr>
        <w:t>Participation, recognition, redistribution</w:t>
      </w:r>
    </w:p>
    <w:p w:rsidR="009D35C6" w:rsidRPr="006C7F83" w:rsidRDefault="009D35C6" w:rsidP="007D322C">
      <w:pPr>
        <w:autoSpaceDE w:val="0"/>
        <w:autoSpaceDN w:val="0"/>
        <w:adjustRightInd w:val="0"/>
      </w:pPr>
    </w:p>
    <w:p w:rsidR="004045EE" w:rsidRPr="00710C32" w:rsidRDefault="00A47758" w:rsidP="005F01B5">
      <w:pPr>
        <w:autoSpaceDE w:val="0"/>
        <w:autoSpaceDN w:val="0"/>
        <w:adjustRightInd w:val="0"/>
        <w:ind w:left="720" w:hanging="720"/>
        <w:rPr>
          <w:lang w:eastAsia="en-CA"/>
        </w:rPr>
      </w:pPr>
      <w:r w:rsidRPr="00710C32">
        <w:rPr>
          <w:lang w:eastAsia="en-CA"/>
        </w:rPr>
        <w:t>Young, Iris</w:t>
      </w:r>
      <w:r w:rsidR="004045EE" w:rsidRPr="00710C32">
        <w:rPr>
          <w:lang w:eastAsia="en-CA"/>
        </w:rPr>
        <w:t xml:space="preserve"> M. (2006). </w:t>
      </w:r>
      <w:proofErr w:type="gramStart"/>
      <w:r w:rsidR="004045EE" w:rsidRPr="00710C32">
        <w:rPr>
          <w:lang w:eastAsia="en-CA"/>
        </w:rPr>
        <w:t>Taking the basic structure seriously.</w:t>
      </w:r>
      <w:proofErr w:type="gramEnd"/>
      <w:r w:rsidR="004045EE" w:rsidRPr="00710C32">
        <w:rPr>
          <w:lang w:eastAsia="en-CA"/>
        </w:rPr>
        <w:t xml:space="preserve"> </w:t>
      </w:r>
      <w:r w:rsidR="004045EE" w:rsidRPr="00710C32">
        <w:rPr>
          <w:i/>
          <w:iCs/>
          <w:lang w:eastAsia="en-CA"/>
        </w:rPr>
        <w:t>Perspectives on Politics, 4</w:t>
      </w:r>
      <w:r w:rsidR="004045EE" w:rsidRPr="00710C32">
        <w:rPr>
          <w:lang w:eastAsia="en-CA"/>
        </w:rPr>
        <w:t xml:space="preserve">(1), 91-97. </w:t>
      </w:r>
      <w:proofErr w:type="gramStart"/>
      <w:r w:rsidR="004045EE" w:rsidRPr="00710C32">
        <w:rPr>
          <w:lang w:eastAsia="en-CA"/>
        </w:rPr>
        <w:t>doi:</w:t>
      </w:r>
      <w:proofErr w:type="gramEnd"/>
      <w:r w:rsidR="004045EE" w:rsidRPr="00710C32">
        <w:rPr>
          <w:lang w:eastAsia="en-CA"/>
        </w:rPr>
        <w:t>10.1017/S1537592706060099</w:t>
      </w:r>
      <w:r w:rsidR="00FC44E2">
        <w:rPr>
          <w:lang w:eastAsia="en-CA"/>
        </w:rPr>
        <w:br/>
        <w:t>Available:</w:t>
      </w:r>
      <w:r w:rsidR="00FC44E2" w:rsidRPr="00FC44E2">
        <w:t xml:space="preserve"> </w:t>
      </w:r>
      <w:hyperlink r:id="rId29" w:history="1">
        <w:r w:rsidR="00FC44E2" w:rsidRPr="00FC44E2">
          <w:rPr>
            <w:rStyle w:val="Hyperlink"/>
            <w:lang w:eastAsia="en-CA"/>
          </w:rPr>
          <w:t>http://ezproxy.library.ubc.ca/login?url=http://www.jstor.org/stable/3688629</w:t>
        </w:r>
      </w:hyperlink>
    </w:p>
    <w:p w:rsidR="00E41E49" w:rsidRPr="00710C32" w:rsidRDefault="00E41E49" w:rsidP="005F01B5">
      <w:pPr>
        <w:autoSpaceDE w:val="0"/>
        <w:autoSpaceDN w:val="0"/>
        <w:adjustRightInd w:val="0"/>
        <w:ind w:left="720" w:hanging="720"/>
        <w:rPr>
          <w:lang w:eastAsia="en-CA"/>
        </w:rPr>
      </w:pPr>
    </w:p>
    <w:p w:rsidR="00A47758" w:rsidRDefault="00A47758" w:rsidP="005F01B5">
      <w:pPr>
        <w:autoSpaceDE w:val="0"/>
        <w:autoSpaceDN w:val="0"/>
        <w:adjustRightInd w:val="0"/>
        <w:ind w:left="720" w:hanging="720"/>
      </w:pPr>
      <w:proofErr w:type="gramStart"/>
      <w:r w:rsidRPr="00710C32">
        <w:rPr>
          <w:lang w:eastAsia="en-CA"/>
        </w:rPr>
        <w:t>Young, S. (2014, April).</w:t>
      </w:r>
      <w:proofErr w:type="gramEnd"/>
      <w:r w:rsidRPr="00710C32">
        <w:rPr>
          <w:lang w:eastAsia="en-CA"/>
        </w:rPr>
        <w:t xml:space="preserve"> Stella Young: I'm not your inspiration, thank you very much [Video file].  Retrieved from </w:t>
      </w:r>
      <w:hyperlink r:id="rId30" w:history="1">
        <w:r w:rsidR="00F02ED5" w:rsidRPr="00034C38">
          <w:rPr>
            <w:rStyle w:val="Hyperlink"/>
            <w:lang w:eastAsia="en-CA"/>
          </w:rPr>
          <w:t>http://www.ted.com/talks/stella_young_i_m_not_your_inspiration_thank_you_very_much</w:t>
        </w:r>
      </w:hyperlink>
    </w:p>
    <w:p w:rsidR="00C00008" w:rsidRDefault="00C00008" w:rsidP="005F01B5">
      <w:pPr>
        <w:autoSpaceDE w:val="0"/>
        <w:autoSpaceDN w:val="0"/>
        <w:adjustRightInd w:val="0"/>
        <w:ind w:left="720" w:hanging="720"/>
      </w:pPr>
    </w:p>
    <w:p w:rsidR="00C00008" w:rsidRDefault="00C00008" w:rsidP="005F01B5">
      <w:pPr>
        <w:autoSpaceDE w:val="0"/>
        <w:autoSpaceDN w:val="0"/>
        <w:adjustRightInd w:val="0"/>
        <w:ind w:left="720" w:hanging="720"/>
        <w:rPr>
          <w:lang w:eastAsia="en-CA"/>
        </w:rPr>
      </w:pPr>
      <w:r>
        <w:t xml:space="preserve">Tom, A. (2015, October 7). </w:t>
      </w:r>
      <w:r>
        <w:rPr>
          <w:rFonts w:ascii="inherit" w:hAnsi="inherit"/>
          <w:color w:val="000000"/>
        </w:rPr>
        <w:t>Response to Stella Young's TED talk. Video posted on Connect under Course Content/Video of Dr Allison Tom on Disability &lt; 9 min.&gt;</w:t>
      </w:r>
    </w:p>
    <w:p w:rsidR="00870A36" w:rsidRPr="00710C32" w:rsidRDefault="00870A36" w:rsidP="005F01B5">
      <w:pPr>
        <w:autoSpaceDE w:val="0"/>
        <w:autoSpaceDN w:val="0"/>
        <w:adjustRightInd w:val="0"/>
        <w:ind w:left="720" w:hanging="720"/>
        <w:rPr>
          <w:lang w:eastAsia="en-CA"/>
        </w:rPr>
      </w:pPr>
    </w:p>
    <w:p w:rsidR="00870A36" w:rsidRDefault="00870A36" w:rsidP="00870A36">
      <w:pPr>
        <w:widowControl w:val="0"/>
        <w:autoSpaceDE w:val="0"/>
        <w:autoSpaceDN w:val="0"/>
        <w:adjustRightInd w:val="0"/>
        <w:ind w:left="567" w:hanging="567"/>
      </w:pPr>
      <w:proofErr w:type="spellStart"/>
      <w:r w:rsidRPr="00710C32">
        <w:t>Romanek</w:t>
      </w:r>
      <w:proofErr w:type="spellEnd"/>
      <w:r w:rsidRPr="00710C32">
        <w:t>, M</w:t>
      </w:r>
      <w:r w:rsidR="00F02ED5">
        <w:t>ark</w:t>
      </w:r>
      <w:r w:rsidRPr="00710C32">
        <w:t xml:space="preserve">. </w:t>
      </w:r>
      <w:proofErr w:type="gramStart"/>
      <w:r w:rsidRPr="00710C32">
        <w:t>(Director)</w:t>
      </w:r>
      <w:r w:rsidR="00F02ED5">
        <w:t>.</w:t>
      </w:r>
      <w:proofErr w:type="gramEnd"/>
      <w:r w:rsidRPr="00710C32">
        <w:t xml:space="preserve"> (2010). </w:t>
      </w:r>
      <w:r w:rsidRPr="00710C32">
        <w:rPr>
          <w:i/>
        </w:rPr>
        <w:t>Never let me go.</w:t>
      </w:r>
      <w:r w:rsidRPr="00710C32">
        <w:t xml:space="preserve"> USA: DNA Films Film4. &lt;</w:t>
      </w:r>
      <w:proofErr w:type="gramStart"/>
      <w:r w:rsidR="00710C32">
        <w:t>film</w:t>
      </w:r>
      <w:proofErr w:type="gramEnd"/>
      <w:r w:rsidR="00710C32">
        <w:t xml:space="preserve"> we will watch in class; </w:t>
      </w:r>
      <w:r w:rsidRPr="00710C32">
        <w:t>103 minutes&gt;</w:t>
      </w:r>
    </w:p>
    <w:p w:rsidR="00E41E49" w:rsidRDefault="00E41E49" w:rsidP="00870A36">
      <w:pPr>
        <w:tabs>
          <w:tab w:val="left" w:pos="-720"/>
        </w:tabs>
        <w:suppressAutoHyphens/>
        <w:spacing w:line="240" w:lineRule="atLeast"/>
        <w:jc w:val="both"/>
        <w:rPr>
          <w:spacing w:val="-2"/>
          <w:u w:val="single"/>
        </w:rPr>
      </w:pPr>
    </w:p>
    <w:p w:rsidR="00870A36" w:rsidRPr="000A73B8" w:rsidRDefault="00870A36" w:rsidP="00870A36">
      <w:pPr>
        <w:tabs>
          <w:tab w:val="left" w:pos="-720"/>
        </w:tabs>
        <w:suppressAutoHyphens/>
        <w:spacing w:line="240" w:lineRule="atLeast"/>
        <w:jc w:val="both"/>
        <w:rPr>
          <w:spacing w:val="-2"/>
        </w:rPr>
      </w:pPr>
      <w:r w:rsidRPr="000A73B8">
        <w:rPr>
          <w:spacing w:val="-2"/>
          <w:u w:val="single"/>
        </w:rPr>
        <w:t>Optional further reading</w:t>
      </w:r>
      <w:r w:rsidRPr="000A73B8">
        <w:rPr>
          <w:spacing w:val="-2"/>
        </w:rPr>
        <w:t>:</w:t>
      </w:r>
    </w:p>
    <w:p w:rsidR="004045EE" w:rsidRDefault="00870A36" w:rsidP="00870A36">
      <w:pPr>
        <w:autoSpaceDE w:val="0"/>
        <w:autoSpaceDN w:val="0"/>
        <w:adjustRightInd w:val="0"/>
        <w:ind w:left="720" w:hanging="720"/>
      </w:pPr>
      <w:r w:rsidRPr="000A73B8">
        <w:rPr>
          <w:lang w:eastAsia="en-CA"/>
        </w:rPr>
        <w:t xml:space="preserve">Kelly, Deirdre. (2012). </w:t>
      </w:r>
      <w:proofErr w:type="gramStart"/>
      <w:r w:rsidRPr="000A73B8">
        <w:rPr>
          <w:lang w:eastAsia="en-CA"/>
        </w:rPr>
        <w:t>Teaching</w:t>
      </w:r>
      <w:proofErr w:type="gramEnd"/>
      <w:r w:rsidRPr="000A73B8">
        <w:rPr>
          <w:lang w:eastAsia="en-CA"/>
        </w:rPr>
        <w:t xml:space="preserve"> for social justice: Translating an anti-oppression approach into practice. </w:t>
      </w:r>
      <w:r w:rsidRPr="000A73B8">
        <w:rPr>
          <w:i/>
          <w:iCs/>
          <w:lang w:eastAsia="en-CA"/>
        </w:rPr>
        <w:t>Our Schools/Our Selves, 21</w:t>
      </w:r>
      <w:r w:rsidRPr="000A73B8">
        <w:rPr>
          <w:lang w:eastAsia="en-CA"/>
        </w:rPr>
        <w:t xml:space="preserve">(2), 135-154. Available: </w:t>
      </w:r>
      <w:hyperlink r:id="rId31" w:history="1">
        <w:r w:rsidRPr="000A73B8">
          <w:rPr>
            <w:rStyle w:val="Hyperlink"/>
            <w:lang w:eastAsia="en-CA"/>
          </w:rPr>
          <w:t>http://ezproxy.library.ubc.ca/login?url=</w:t>
        </w:r>
        <w:r w:rsidRPr="000A73B8">
          <w:rPr>
            <w:rStyle w:val="Hyperlink"/>
          </w:rPr>
          <w:t>http://search.proquest.com/docview/1035333918/fulltextPDF?accountid=14656</w:t>
        </w:r>
      </w:hyperlink>
    </w:p>
    <w:p w:rsidR="00870A36" w:rsidRDefault="00870A36" w:rsidP="00870A36">
      <w:pPr>
        <w:autoSpaceDE w:val="0"/>
        <w:autoSpaceDN w:val="0"/>
        <w:adjustRightInd w:val="0"/>
        <w:ind w:left="720" w:hanging="720"/>
      </w:pPr>
    </w:p>
    <w:bookmarkStart w:id="27" w:name="week_07"/>
    <w:p w:rsidR="00321493" w:rsidRPr="000A73B8" w:rsidRDefault="00C505E4" w:rsidP="00321493">
      <w:pPr>
        <w:tabs>
          <w:tab w:val="left" w:pos="-720"/>
        </w:tabs>
        <w:suppressAutoHyphens/>
        <w:spacing w:line="240" w:lineRule="atLeast"/>
        <w:rPr>
          <w:b/>
          <w:spacing w:val="-2"/>
        </w:rPr>
      </w:pPr>
      <w:r>
        <w:rPr>
          <w:b/>
          <w:spacing w:val="-2"/>
        </w:rPr>
        <w:fldChar w:fldCharType="begin"/>
      </w:r>
      <w:r w:rsidR="00365E33">
        <w:rPr>
          <w:b/>
          <w:spacing w:val="-2"/>
        </w:rPr>
        <w:instrText>HYPERLINK  \l "class_07"</w:instrText>
      </w:r>
      <w:r>
        <w:rPr>
          <w:b/>
          <w:spacing w:val="-2"/>
        </w:rPr>
        <w:fldChar w:fldCharType="separate"/>
      </w:r>
      <w:r w:rsidR="00644377">
        <w:rPr>
          <w:rStyle w:val="Hyperlink"/>
          <w:b/>
          <w:spacing w:val="-2"/>
        </w:rPr>
        <w:t>October 18</w:t>
      </w:r>
      <w:r>
        <w:rPr>
          <w:b/>
          <w:spacing w:val="-2"/>
        </w:rPr>
        <w:fldChar w:fldCharType="end"/>
      </w:r>
      <w:r w:rsidR="00321493" w:rsidRPr="00B803B5">
        <w:rPr>
          <w:b/>
          <w:spacing w:val="-2"/>
        </w:rPr>
        <w:t>:</w:t>
      </w:r>
      <w:bookmarkEnd w:id="27"/>
      <w:r w:rsidR="00321493">
        <w:rPr>
          <w:spacing w:val="-2"/>
        </w:rPr>
        <w:tab/>
      </w:r>
      <w:r w:rsidR="00321493">
        <w:rPr>
          <w:spacing w:val="-2"/>
        </w:rPr>
        <w:tab/>
      </w:r>
      <w:r w:rsidR="00321493" w:rsidRPr="000A73B8">
        <w:rPr>
          <w:b/>
          <w:spacing w:val="-2"/>
        </w:rPr>
        <w:t>Dimensions of social justice in education</w:t>
      </w:r>
      <w:r w:rsidR="00321493">
        <w:rPr>
          <w:b/>
          <w:spacing w:val="-2"/>
        </w:rPr>
        <w:t xml:space="preserve"> (continued)</w:t>
      </w:r>
      <w:r w:rsidR="00321493" w:rsidRPr="000A73B8">
        <w:rPr>
          <w:b/>
          <w:spacing w:val="-2"/>
        </w:rPr>
        <w:t>:</w:t>
      </w:r>
    </w:p>
    <w:p w:rsidR="00321493" w:rsidRPr="00321493" w:rsidRDefault="00321493" w:rsidP="00321493">
      <w:pPr>
        <w:autoSpaceDE w:val="0"/>
        <w:autoSpaceDN w:val="0"/>
        <w:adjustRightInd w:val="0"/>
        <w:ind w:left="1440" w:firstLine="720"/>
        <w:rPr>
          <w:b/>
        </w:rPr>
      </w:pPr>
      <w:r w:rsidRPr="00321493">
        <w:rPr>
          <w:b/>
          <w:spacing w:val="-2"/>
        </w:rPr>
        <w:t>Participation, recognition, redistribution—plus joy in education</w:t>
      </w:r>
    </w:p>
    <w:p w:rsidR="00321493" w:rsidRPr="000A73B8" w:rsidRDefault="00321493" w:rsidP="00870A36">
      <w:pPr>
        <w:autoSpaceDE w:val="0"/>
        <w:autoSpaceDN w:val="0"/>
        <w:adjustRightInd w:val="0"/>
        <w:ind w:left="720" w:hanging="720"/>
      </w:pPr>
    </w:p>
    <w:p w:rsidR="00870A36" w:rsidRPr="001330E1" w:rsidRDefault="00870A36" w:rsidP="00870A36">
      <w:pPr>
        <w:autoSpaceDE w:val="0"/>
        <w:autoSpaceDN w:val="0"/>
        <w:adjustRightInd w:val="0"/>
        <w:ind w:left="720" w:hanging="720"/>
        <w:rPr>
          <w:lang w:eastAsia="en-CA"/>
        </w:rPr>
      </w:pPr>
      <w:r w:rsidRPr="001330E1">
        <w:rPr>
          <w:lang w:eastAsia="en-CA"/>
        </w:rPr>
        <w:t>Fraser, N</w:t>
      </w:r>
      <w:r w:rsidR="00E41E49" w:rsidRPr="001330E1">
        <w:rPr>
          <w:lang w:eastAsia="en-CA"/>
        </w:rPr>
        <w:t>ancy</w:t>
      </w:r>
      <w:r w:rsidRPr="001330E1">
        <w:rPr>
          <w:lang w:eastAsia="en-CA"/>
        </w:rPr>
        <w:t xml:space="preserve">. (2012). </w:t>
      </w:r>
      <w:proofErr w:type="gramStart"/>
      <w:r w:rsidRPr="001330E1">
        <w:rPr>
          <w:lang w:eastAsia="en-CA"/>
        </w:rPr>
        <w:t>On</w:t>
      </w:r>
      <w:proofErr w:type="gramEnd"/>
      <w:r w:rsidRPr="001330E1">
        <w:rPr>
          <w:lang w:eastAsia="en-CA"/>
        </w:rPr>
        <w:t xml:space="preserve"> justice: Lessons from Plato, Rawls and Ishiguro. </w:t>
      </w:r>
      <w:r w:rsidRPr="001330E1">
        <w:rPr>
          <w:i/>
          <w:iCs/>
          <w:lang w:eastAsia="en-CA"/>
        </w:rPr>
        <w:t>New Left Review, 74</w:t>
      </w:r>
      <w:r w:rsidRPr="001330E1">
        <w:rPr>
          <w:lang w:eastAsia="en-CA"/>
        </w:rPr>
        <w:t>, 41-51.</w:t>
      </w:r>
      <w:r w:rsidR="00FC44E2">
        <w:rPr>
          <w:lang w:eastAsia="en-CA"/>
        </w:rPr>
        <w:br/>
        <w:t>Available:</w:t>
      </w:r>
      <w:r w:rsidR="00FC44E2" w:rsidRPr="00FC44E2">
        <w:t xml:space="preserve"> </w:t>
      </w:r>
      <w:hyperlink r:id="rId32" w:history="1">
        <w:r w:rsidR="00FC44E2" w:rsidRPr="00FC44E2">
          <w:rPr>
            <w:rStyle w:val="Hyperlink"/>
            <w:lang w:eastAsia="en-CA"/>
          </w:rPr>
          <w:t>http://ezproxy.library.ubc.ca/login?url=http://newleftreview.org/II/74/nancy-fraser-on-justice</w:t>
        </w:r>
      </w:hyperlink>
    </w:p>
    <w:p w:rsidR="00E41E49" w:rsidRPr="001330E1" w:rsidRDefault="00E41E49" w:rsidP="00870A36">
      <w:pPr>
        <w:autoSpaceDE w:val="0"/>
        <w:autoSpaceDN w:val="0"/>
        <w:adjustRightInd w:val="0"/>
        <w:ind w:left="720" w:hanging="720"/>
        <w:rPr>
          <w:lang w:eastAsia="en-CA"/>
        </w:rPr>
      </w:pPr>
    </w:p>
    <w:p w:rsidR="00870A36" w:rsidRPr="001330E1" w:rsidRDefault="00870A36" w:rsidP="00870A36">
      <w:pPr>
        <w:autoSpaceDE w:val="0"/>
        <w:autoSpaceDN w:val="0"/>
        <w:adjustRightInd w:val="0"/>
        <w:ind w:left="720" w:hanging="720"/>
        <w:rPr>
          <w:lang w:eastAsia="en-CA"/>
        </w:rPr>
      </w:pPr>
      <w:r w:rsidRPr="001330E1">
        <w:rPr>
          <w:lang w:eastAsia="en-CA"/>
        </w:rPr>
        <w:t xml:space="preserve">Griffiths, </w:t>
      </w:r>
      <w:proofErr w:type="spellStart"/>
      <w:r w:rsidRPr="001330E1">
        <w:rPr>
          <w:lang w:eastAsia="en-CA"/>
        </w:rPr>
        <w:t>Morwenna</w:t>
      </w:r>
      <w:proofErr w:type="spellEnd"/>
      <w:r w:rsidRPr="001330E1">
        <w:rPr>
          <w:lang w:eastAsia="en-CA"/>
        </w:rPr>
        <w:t xml:space="preserve">. </w:t>
      </w:r>
      <w:proofErr w:type="gramStart"/>
      <w:r w:rsidRPr="001330E1">
        <w:rPr>
          <w:lang w:eastAsia="en-CA"/>
        </w:rPr>
        <w:t>(2012). Why joy in education is an issue for socially just policies.</w:t>
      </w:r>
      <w:proofErr w:type="gramEnd"/>
      <w:r w:rsidRPr="001330E1">
        <w:rPr>
          <w:lang w:eastAsia="en-CA"/>
        </w:rPr>
        <w:t xml:space="preserve"> </w:t>
      </w:r>
      <w:r w:rsidRPr="001330E1">
        <w:rPr>
          <w:i/>
          <w:iCs/>
          <w:lang w:eastAsia="en-CA"/>
        </w:rPr>
        <w:t>Journal of Education Policy, 27</w:t>
      </w:r>
      <w:r w:rsidRPr="001330E1">
        <w:rPr>
          <w:lang w:eastAsia="en-CA"/>
        </w:rPr>
        <w:t>(5), 655-670. doi:10.1080/02680939.2012.710019</w:t>
      </w:r>
      <w:r w:rsidR="00FC44E2">
        <w:rPr>
          <w:lang w:eastAsia="en-CA"/>
        </w:rPr>
        <w:br/>
        <w:t>Available:</w:t>
      </w:r>
      <w:r w:rsidR="00FC44E2" w:rsidRPr="00FC44E2">
        <w:t xml:space="preserve"> </w:t>
      </w:r>
      <w:hyperlink r:id="rId33" w:history="1">
        <w:r w:rsidR="00FC44E2" w:rsidRPr="00FC44E2">
          <w:rPr>
            <w:rStyle w:val="Hyperlink"/>
            <w:lang w:eastAsia="en-CA"/>
          </w:rPr>
          <w:t>http://ezproxy.library.ubc.ca/login?url=http://www.tandfonline.com/doi/pdf/10.1080/02680939.2012.710019</w:t>
        </w:r>
      </w:hyperlink>
    </w:p>
    <w:p w:rsidR="00870A36" w:rsidRPr="001330E1" w:rsidRDefault="00870A36" w:rsidP="00870A36">
      <w:pPr>
        <w:widowControl w:val="0"/>
        <w:autoSpaceDE w:val="0"/>
        <w:autoSpaceDN w:val="0"/>
        <w:adjustRightInd w:val="0"/>
        <w:ind w:left="567" w:hanging="567"/>
      </w:pPr>
    </w:p>
    <w:p w:rsidR="00870A36" w:rsidRDefault="00870A36" w:rsidP="00870A36">
      <w:pPr>
        <w:autoSpaceDE w:val="0"/>
        <w:autoSpaceDN w:val="0"/>
        <w:adjustRightInd w:val="0"/>
        <w:ind w:left="720" w:hanging="720"/>
      </w:pPr>
      <w:proofErr w:type="spellStart"/>
      <w:r w:rsidRPr="001330E1">
        <w:t>Yenugun</w:t>
      </w:r>
      <w:proofErr w:type="spellEnd"/>
      <w:r w:rsidRPr="001330E1">
        <w:t>, S</w:t>
      </w:r>
      <w:r w:rsidR="00E41E49" w:rsidRPr="001330E1">
        <w:t>ami</w:t>
      </w:r>
      <w:r w:rsidRPr="001330E1">
        <w:t xml:space="preserve">. (2015, June 13). </w:t>
      </w:r>
      <w:proofErr w:type="gramStart"/>
      <w:r w:rsidRPr="001330E1">
        <w:t>A visit from Kendrick Lamar—The best day of school ever?</w:t>
      </w:r>
      <w:proofErr w:type="gramEnd"/>
      <w:r w:rsidRPr="001330E1">
        <w:t xml:space="preserve"> </w:t>
      </w:r>
      <w:proofErr w:type="gramStart"/>
      <w:r w:rsidRPr="001330E1">
        <w:t xml:space="preserve">Retrieved from </w:t>
      </w:r>
      <w:hyperlink r:id="rId34" w:history="1">
        <w:r w:rsidR="00AC314D" w:rsidRPr="00594BD0">
          <w:rPr>
            <w:rStyle w:val="Hyperlink"/>
          </w:rPr>
          <w:t>http://www.npr.org/sections/ed/2015/06/13/413966099/a-visit-from-kendrick-lamar-best-day-of-school-ever?utm_medium=RSS&amp;utm_campaign=news</w:t>
        </w:r>
      </w:hyperlink>
      <w:r w:rsidR="00AC314D">
        <w:t xml:space="preserve">  &lt;video 6 min. 45 sec.&gt;</w:t>
      </w:r>
      <w:proofErr w:type="gramEnd"/>
    </w:p>
    <w:p w:rsidR="00870A36" w:rsidRDefault="00870A36" w:rsidP="00870A36">
      <w:pPr>
        <w:autoSpaceDE w:val="0"/>
        <w:autoSpaceDN w:val="0"/>
        <w:adjustRightInd w:val="0"/>
        <w:ind w:left="720" w:hanging="720"/>
      </w:pPr>
    </w:p>
    <w:bookmarkStart w:id="28" w:name="week_08"/>
    <w:p w:rsidR="000E36CB" w:rsidRPr="000A73B8" w:rsidRDefault="00C505E4" w:rsidP="000E36CB">
      <w:pPr>
        <w:autoSpaceDE w:val="0"/>
        <w:autoSpaceDN w:val="0"/>
        <w:adjustRightInd w:val="0"/>
        <w:ind w:left="720" w:hanging="720"/>
        <w:rPr>
          <w:color w:val="000000"/>
        </w:rPr>
      </w:pPr>
      <w:r>
        <w:rPr>
          <w:b/>
        </w:rPr>
        <w:fldChar w:fldCharType="begin"/>
      </w:r>
      <w:r w:rsidR="00365E33">
        <w:rPr>
          <w:b/>
        </w:rPr>
        <w:instrText>HYPERLINK  \l "class_08"</w:instrText>
      </w:r>
      <w:r>
        <w:rPr>
          <w:b/>
        </w:rPr>
        <w:fldChar w:fldCharType="separate"/>
      </w:r>
      <w:r w:rsidR="00E41E49" w:rsidRPr="00B60058">
        <w:rPr>
          <w:rStyle w:val="Hyperlink"/>
          <w:b/>
        </w:rPr>
        <w:t>October 2</w:t>
      </w:r>
      <w:r w:rsidR="00644377">
        <w:rPr>
          <w:rStyle w:val="Hyperlink"/>
          <w:b/>
        </w:rPr>
        <w:t>5</w:t>
      </w:r>
      <w:bookmarkEnd w:id="28"/>
      <w:r>
        <w:rPr>
          <w:b/>
        </w:rPr>
        <w:fldChar w:fldCharType="end"/>
      </w:r>
      <w:r w:rsidR="002D21EF" w:rsidRPr="00E41E49">
        <w:rPr>
          <w:b/>
        </w:rPr>
        <w:t>:</w:t>
      </w:r>
      <w:r w:rsidR="000E36CB" w:rsidRPr="000A73B8">
        <w:rPr>
          <w:b/>
        </w:rPr>
        <w:tab/>
      </w:r>
      <w:r w:rsidR="000E36CB" w:rsidRPr="000A73B8">
        <w:rPr>
          <w:b/>
        </w:rPr>
        <w:tab/>
        <w:t>Aboriginal education policy</w:t>
      </w:r>
    </w:p>
    <w:p w:rsidR="000E36CB" w:rsidRPr="000A73B8" w:rsidRDefault="000E36CB" w:rsidP="000E36CB">
      <w:pPr>
        <w:autoSpaceDE w:val="0"/>
        <w:autoSpaceDN w:val="0"/>
        <w:adjustRightInd w:val="0"/>
        <w:ind w:left="720" w:hanging="720"/>
        <w:rPr>
          <w:color w:val="000000"/>
        </w:rPr>
      </w:pPr>
    </w:p>
    <w:p w:rsidR="00E250E1" w:rsidRPr="000A73B8" w:rsidRDefault="00E250E1" w:rsidP="00E250E1">
      <w:pPr>
        <w:autoSpaceDE w:val="0"/>
        <w:autoSpaceDN w:val="0"/>
        <w:adjustRightInd w:val="0"/>
        <w:ind w:left="720" w:hanging="720"/>
        <w:rPr>
          <w:lang w:eastAsia="en-CA"/>
        </w:rPr>
      </w:pPr>
      <w:proofErr w:type="spellStart"/>
      <w:r w:rsidRPr="000A73B8">
        <w:rPr>
          <w:lang w:eastAsia="en-CA"/>
        </w:rPr>
        <w:t>Sandiford</w:t>
      </w:r>
      <w:proofErr w:type="spellEnd"/>
      <w:r w:rsidRPr="000A73B8">
        <w:rPr>
          <w:lang w:eastAsia="en-CA"/>
        </w:rPr>
        <w:t>, M</w:t>
      </w:r>
      <w:r w:rsidR="00F835D1" w:rsidRPr="000A73B8">
        <w:rPr>
          <w:lang w:eastAsia="en-CA"/>
        </w:rPr>
        <w:t>ark</w:t>
      </w:r>
      <w:r w:rsidRPr="000A73B8">
        <w:rPr>
          <w:lang w:eastAsia="en-CA"/>
        </w:rPr>
        <w:t xml:space="preserve">. </w:t>
      </w:r>
      <w:proofErr w:type="gramStart"/>
      <w:r w:rsidRPr="000A73B8">
        <w:rPr>
          <w:lang w:eastAsia="en-CA"/>
        </w:rPr>
        <w:t>(Writer).</w:t>
      </w:r>
      <w:proofErr w:type="gramEnd"/>
      <w:r w:rsidRPr="000A73B8">
        <w:rPr>
          <w:lang w:eastAsia="en-CA"/>
        </w:rPr>
        <w:t xml:space="preserve"> (2006). Qallunaat! Why white people are funny. </w:t>
      </w:r>
      <w:proofErr w:type="gramStart"/>
      <w:r w:rsidRPr="000A73B8">
        <w:rPr>
          <w:lang w:eastAsia="en-CA"/>
        </w:rPr>
        <w:t xml:space="preserve">In </w:t>
      </w:r>
      <w:proofErr w:type="spellStart"/>
      <w:r w:rsidRPr="000A73B8">
        <w:rPr>
          <w:lang w:eastAsia="en-CA"/>
        </w:rPr>
        <w:t>Beachwalker</w:t>
      </w:r>
      <w:proofErr w:type="spellEnd"/>
      <w:r w:rsidRPr="000A73B8">
        <w:rPr>
          <w:lang w:eastAsia="en-CA"/>
        </w:rPr>
        <w:t xml:space="preserve"> Films (Producer).</w:t>
      </w:r>
      <w:proofErr w:type="gramEnd"/>
      <w:r w:rsidRPr="000A73B8">
        <w:rPr>
          <w:lang w:eastAsia="en-CA"/>
        </w:rPr>
        <w:t xml:space="preserve"> Canada: National Film Board of Canada.  &lt;Note: film </w:t>
      </w:r>
      <w:r w:rsidR="00945975" w:rsidRPr="000A73B8">
        <w:rPr>
          <w:lang w:eastAsia="en-CA"/>
        </w:rPr>
        <w:t xml:space="preserve">excerpts </w:t>
      </w:r>
      <w:r w:rsidRPr="000A73B8">
        <w:rPr>
          <w:lang w:eastAsia="en-CA"/>
        </w:rPr>
        <w:t>to be shown in class&gt;</w:t>
      </w:r>
    </w:p>
    <w:p w:rsidR="00E250E1" w:rsidRPr="000A73B8" w:rsidRDefault="00E250E1" w:rsidP="00E250E1">
      <w:pPr>
        <w:autoSpaceDE w:val="0"/>
        <w:autoSpaceDN w:val="0"/>
        <w:adjustRightInd w:val="0"/>
        <w:rPr>
          <w:lang w:eastAsia="en-CA"/>
        </w:rPr>
      </w:pPr>
    </w:p>
    <w:p w:rsidR="001B31B3" w:rsidRPr="000A73B8" w:rsidRDefault="001B31B3" w:rsidP="00D868AD">
      <w:pPr>
        <w:autoSpaceDE w:val="0"/>
        <w:autoSpaceDN w:val="0"/>
        <w:adjustRightInd w:val="0"/>
        <w:ind w:left="567" w:hanging="567"/>
        <w:rPr>
          <w:lang w:eastAsia="en-CA"/>
        </w:rPr>
      </w:pPr>
      <w:r w:rsidRPr="000A73B8">
        <w:rPr>
          <w:lang w:eastAsia="en-CA"/>
        </w:rPr>
        <w:t xml:space="preserve">Alfred, </w:t>
      </w:r>
      <w:proofErr w:type="spellStart"/>
      <w:r w:rsidRPr="000A73B8">
        <w:rPr>
          <w:lang w:eastAsia="en-CA"/>
        </w:rPr>
        <w:t>Taiaiake</w:t>
      </w:r>
      <w:proofErr w:type="spellEnd"/>
      <w:r w:rsidRPr="000A73B8">
        <w:rPr>
          <w:lang w:eastAsia="en-CA"/>
        </w:rPr>
        <w:t xml:space="preserve">. </w:t>
      </w:r>
      <w:proofErr w:type="gramStart"/>
      <w:r w:rsidRPr="000A73B8">
        <w:rPr>
          <w:lang w:eastAsia="en-CA"/>
        </w:rPr>
        <w:t>(2010). Foreword.</w:t>
      </w:r>
      <w:proofErr w:type="gramEnd"/>
      <w:r w:rsidRPr="000A73B8">
        <w:rPr>
          <w:lang w:eastAsia="en-CA"/>
        </w:rPr>
        <w:t xml:space="preserve"> </w:t>
      </w:r>
      <w:proofErr w:type="gramStart"/>
      <w:r w:rsidRPr="000A73B8">
        <w:rPr>
          <w:lang w:eastAsia="en-CA"/>
        </w:rPr>
        <w:t xml:space="preserve">In P. Regan, </w:t>
      </w:r>
      <w:r w:rsidRPr="000A73B8">
        <w:rPr>
          <w:i/>
          <w:iCs/>
          <w:lang w:eastAsia="en-CA"/>
        </w:rPr>
        <w:t>Unsettling the settler within</w:t>
      </w:r>
      <w:r w:rsidRPr="000A73B8">
        <w:rPr>
          <w:lang w:eastAsia="en-CA"/>
        </w:rPr>
        <w:t xml:space="preserve"> (pp. ix-xi).</w:t>
      </w:r>
      <w:proofErr w:type="gramEnd"/>
      <w:r w:rsidRPr="000A73B8">
        <w:rPr>
          <w:lang w:eastAsia="en-CA"/>
        </w:rPr>
        <w:t xml:space="preserve"> Vancouver: UBC Press.</w:t>
      </w:r>
    </w:p>
    <w:p w:rsidR="001B31B3" w:rsidRPr="000A73B8" w:rsidRDefault="001B31B3" w:rsidP="00D868AD">
      <w:pPr>
        <w:autoSpaceDE w:val="0"/>
        <w:autoSpaceDN w:val="0"/>
        <w:adjustRightInd w:val="0"/>
        <w:ind w:left="567" w:hanging="567"/>
        <w:rPr>
          <w:lang w:eastAsia="en-CA"/>
        </w:rPr>
      </w:pPr>
    </w:p>
    <w:p w:rsidR="001B31B3" w:rsidRPr="000A73B8" w:rsidRDefault="001B31B3" w:rsidP="001B31B3">
      <w:pPr>
        <w:autoSpaceDE w:val="0"/>
        <w:autoSpaceDN w:val="0"/>
        <w:adjustRightInd w:val="0"/>
        <w:ind w:left="720" w:hanging="720"/>
        <w:rPr>
          <w:lang w:eastAsia="en-CA"/>
        </w:rPr>
      </w:pPr>
      <w:r w:rsidRPr="000A73B8">
        <w:rPr>
          <w:lang w:eastAsia="en-CA"/>
        </w:rPr>
        <w:t xml:space="preserve">Regan, Paulette. </w:t>
      </w:r>
      <w:proofErr w:type="gramStart"/>
      <w:r w:rsidRPr="000A73B8">
        <w:rPr>
          <w:lang w:eastAsia="en-CA"/>
        </w:rPr>
        <w:t>(2010). Introduction.</w:t>
      </w:r>
      <w:proofErr w:type="gramEnd"/>
      <w:r w:rsidRPr="000A73B8">
        <w:rPr>
          <w:lang w:eastAsia="en-CA"/>
        </w:rPr>
        <w:t xml:space="preserve"> In </w:t>
      </w:r>
      <w:proofErr w:type="gramStart"/>
      <w:r w:rsidRPr="000A73B8">
        <w:rPr>
          <w:i/>
          <w:iCs/>
          <w:lang w:eastAsia="en-CA"/>
        </w:rPr>
        <w:t>Unsettling</w:t>
      </w:r>
      <w:proofErr w:type="gramEnd"/>
      <w:r w:rsidRPr="000A73B8">
        <w:rPr>
          <w:i/>
          <w:iCs/>
          <w:lang w:eastAsia="en-CA"/>
        </w:rPr>
        <w:t xml:space="preserve"> the settler within: Indian residential schools, truth telling, and reconciliation in Canada</w:t>
      </w:r>
      <w:r w:rsidRPr="000A73B8">
        <w:rPr>
          <w:iCs/>
          <w:lang w:eastAsia="en-CA"/>
        </w:rPr>
        <w:t xml:space="preserve"> (pp. 1-18)</w:t>
      </w:r>
      <w:r w:rsidRPr="000A73B8">
        <w:rPr>
          <w:lang w:eastAsia="en-CA"/>
        </w:rPr>
        <w:t>. Vancouver: UBC Press.</w:t>
      </w:r>
      <w:r w:rsidR="00CD593F" w:rsidRPr="000A73B8">
        <w:rPr>
          <w:lang w:eastAsia="en-CA"/>
        </w:rPr>
        <w:t xml:space="preserve"> Available: </w:t>
      </w:r>
      <w:hyperlink r:id="rId35" w:history="1">
        <w:r w:rsidR="00F835D1" w:rsidRPr="000A73B8">
          <w:rPr>
            <w:rStyle w:val="Hyperlink"/>
            <w:lang w:eastAsia="en-CA"/>
          </w:rPr>
          <w:t>http://resolve.library.ubc.ca/cgi-bin/catsearch?bid=4344076</w:t>
        </w:r>
      </w:hyperlink>
    </w:p>
    <w:p w:rsidR="001B31B3" w:rsidRPr="000A73B8" w:rsidRDefault="001B31B3" w:rsidP="00D868AD">
      <w:pPr>
        <w:autoSpaceDE w:val="0"/>
        <w:autoSpaceDN w:val="0"/>
        <w:adjustRightInd w:val="0"/>
        <w:ind w:left="567" w:hanging="567"/>
        <w:rPr>
          <w:lang w:eastAsia="en-CA"/>
        </w:rPr>
      </w:pPr>
    </w:p>
    <w:p w:rsidR="00E503B1" w:rsidRPr="000A73B8" w:rsidRDefault="00E503B1" w:rsidP="00E503B1">
      <w:pPr>
        <w:autoSpaceDE w:val="0"/>
        <w:autoSpaceDN w:val="0"/>
        <w:adjustRightInd w:val="0"/>
        <w:ind w:left="567" w:hanging="567"/>
        <w:rPr>
          <w:lang w:eastAsia="en-CA"/>
        </w:rPr>
      </w:pPr>
      <w:r w:rsidRPr="000A73B8">
        <w:rPr>
          <w:lang w:eastAsia="en-CA"/>
        </w:rPr>
        <w:t xml:space="preserve">St. Denis, Verna. (2011). Silencing Aboriginal curricular content and perspectives through multiculturalism: "There are other children here". </w:t>
      </w:r>
      <w:r w:rsidRPr="000A73B8">
        <w:rPr>
          <w:i/>
          <w:iCs/>
          <w:lang w:eastAsia="en-CA"/>
        </w:rPr>
        <w:t>Review of Education, Pedagogy, and Cultural Studies, 33</w:t>
      </w:r>
      <w:r w:rsidRPr="000A73B8">
        <w:rPr>
          <w:lang w:eastAsia="en-CA"/>
        </w:rPr>
        <w:t xml:space="preserve">(4), 306-317. Available: </w:t>
      </w:r>
      <w:hyperlink r:id="rId36" w:history="1">
        <w:r w:rsidRPr="000A73B8">
          <w:rPr>
            <w:rStyle w:val="Hyperlink"/>
            <w:lang w:eastAsia="en-CA"/>
          </w:rPr>
          <w:t>http://ezproxy.library.ubc.ca/login?url=</w:t>
        </w:r>
        <w:r w:rsidRPr="000A73B8">
          <w:rPr>
            <w:rStyle w:val="Hyperlink"/>
          </w:rPr>
          <w:t>http://www.tandfonline.com/doi/pdf/10.1080/10714413.2011.597638</w:t>
        </w:r>
      </w:hyperlink>
      <w:r w:rsidRPr="000A73B8">
        <w:t xml:space="preserve"> </w:t>
      </w:r>
    </w:p>
    <w:p w:rsidR="00A43CD6" w:rsidRPr="00A43CD6" w:rsidRDefault="008F2ED5" w:rsidP="00A43CD6">
      <w:pPr>
        <w:shd w:val="clear" w:color="auto" w:fill="FFFFFF"/>
        <w:spacing w:before="100" w:beforeAutospacing="1" w:after="100" w:afterAutospacing="1" w:line="288" w:lineRule="atLeast"/>
        <w:ind w:left="567" w:hanging="567"/>
        <w:rPr>
          <w:color w:val="222222"/>
        </w:rPr>
      </w:pPr>
      <w:r>
        <w:rPr>
          <w:lang w:eastAsia="en-CA"/>
        </w:rPr>
        <w:t xml:space="preserve">Tuck, Eve. (2009). </w:t>
      </w:r>
      <w:proofErr w:type="gramStart"/>
      <w:r>
        <w:rPr>
          <w:lang w:eastAsia="en-CA"/>
        </w:rPr>
        <w:t>Suspending</w:t>
      </w:r>
      <w:proofErr w:type="gramEnd"/>
      <w:r>
        <w:rPr>
          <w:lang w:eastAsia="en-CA"/>
        </w:rPr>
        <w:t xml:space="preserve"> damage: A letter to communities. </w:t>
      </w:r>
      <w:r>
        <w:rPr>
          <w:i/>
          <w:iCs/>
          <w:lang w:eastAsia="en-CA"/>
        </w:rPr>
        <w:t>Harvard Educational Review, 79</w:t>
      </w:r>
      <w:r>
        <w:rPr>
          <w:lang w:eastAsia="en-CA"/>
        </w:rPr>
        <w:t xml:space="preserve">(3), 409-427. </w:t>
      </w:r>
      <w:r w:rsidR="00A43CD6">
        <w:rPr>
          <w:lang w:eastAsia="en-CA"/>
        </w:rPr>
        <w:t xml:space="preserve">Available: </w:t>
      </w:r>
      <w:hyperlink r:id="rId37" w:tgtFrame="_blank" w:history="1">
        <w:r w:rsidR="00A43CD6" w:rsidRPr="00A43CD6">
          <w:rPr>
            <w:rStyle w:val="Hyperlink"/>
            <w:color w:val="2F5D7C"/>
          </w:rPr>
          <w:t>http://ezproxy.library.ubc.ca/login?url=http://www.metapress.com/content/n0016675661t3n15/fulltext.pdf</w:t>
        </w:r>
      </w:hyperlink>
    </w:p>
    <w:bookmarkStart w:id="29" w:name="week_09"/>
    <w:p w:rsidR="000E36CB" w:rsidRPr="000A73B8" w:rsidRDefault="00C505E4" w:rsidP="00FC14A0">
      <w:pPr>
        <w:autoSpaceDE w:val="0"/>
        <w:autoSpaceDN w:val="0"/>
        <w:adjustRightInd w:val="0"/>
        <w:ind w:left="720" w:hanging="720"/>
        <w:rPr>
          <w:b/>
        </w:rPr>
      </w:pPr>
      <w:r>
        <w:rPr>
          <w:b/>
        </w:rPr>
        <w:fldChar w:fldCharType="begin"/>
      </w:r>
      <w:r w:rsidR="00365E33">
        <w:rPr>
          <w:b/>
        </w:rPr>
        <w:instrText>HYPERLINK  \l "class_09"</w:instrText>
      </w:r>
      <w:r>
        <w:rPr>
          <w:b/>
        </w:rPr>
        <w:fldChar w:fldCharType="separate"/>
      </w:r>
      <w:r w:rsidR="00E41E49" w:rsidRPr="00B60058">
        <w:rPr>
          <w:rStyle w:val="Hyperlink"/>
          <w:b/>
        </w:rPr>
        <w:t>Novem</w:t>
      </w:r>
      <w:r w:rsidR="002D21EF" w:rsidRPr="00B60058">
        <w:rPr>
          <w:rStyle w:val="Hyperlink"/>
          <w:b/>
        </w:rPr>
        <w:t xml:space="preserve">ber </w:t>
      </w:r>
      <w:r w:rsidR="00644377">
        <w:rPr>
          <w:rStyle w:val="Hyperlink"/>
          <w:b/>
        </w:rPr>
        <w:t>1</w:t>
      </w:r>
      <w:bookmarkEnd w:id="29"/>
      <w:r>
        <w:rPr>
          <w:b/>
        </w:rPr>
        <w:fldChar w:fldCharType="end"/>
      </w:r>
      <w:r w:rsidR="002D21EF" w:rsidRPr="00E41E49">
        <w:rPr>
          <w:b/>
        </w:rPr>
        <w:t>:</w:t>
      </w:r>
      <w:r w:rsidR="00FC14A0" w:rsidRPr="000A73B8">
        <w:rPr>
          <w:b/>
        </w:rPr>
        <w:tab/>
      </w:r>
      <w:r w:rsidR="00FC14A0" w:rsidRPr="000A73B8">
        <w:rPr>
          <w:b/>
        </w:rPr>
        <w:tab/>
      </w:r>
      <w:r w:rsidR="000E36CB" w:rsidRPr="000A73B8">
        <w:rPr>
          <w:b/>
        </w:rPr>
        <w:t xml:space="preserve">Gender equality policy in education </w:t>
      </w:r>
    </w:p>
    <w:p w:rsidR="00BB3C56" w:rsidRDefault="00BB3C56" w:rsidP="00BB3C56">
      <w:pPr>
        <w:autoSpaceDE w:val="0"/>
        <w:autoSpaceDN w:val="0"/>
        <w:adjustRightInd w:val="0"/>
        <w:ind w:left="720" w:hanging="720"/>
      </w:pPr>
    </w:p>
    <w:p w:rsidR="00CB1123" w:rsidRPr="007D322C" w:rsidRDefault="00CB1123" w:rsidP="00BB3C56">
      <w:pPr>
        <w:autoSpaceDE w:val="0"/>
        <w:autoSpaceDN w:val="0"/>
        <w:adjustRightInd w:val="0"/>
        <w:ind w:left="720" w:hanging="720"/>
        <w:rPr>
          <w:lang w:eastAsia="en-CA"/>
        </w:rPr>
      </w:pPr>
      <w:proofErr w:type="spellStart"/>
      <w:proofErr w:type="gramStart"/>
      <w:r w:rsidRPr="007D322C">
        <w:rPr>
          <w:lang w:eastAsia="en-CA"/>
        </w:rPr>
        <w:t>Stromquist</w:t>
      </w:r>
      <w:proofErr w:type="spellEnd"/>
      <w:r w:rsidRPr="007D322C">
        <w:rPr>
          <w:lang w:eastAsia="en-CA"/>
        </w:rPr>
        <w:t xml:space="preserve">, Nelly P., &amp; </w:t>
      </w:r>
      <w:proofErr w:type="spellStart"/>
      <w:r w:rsidRPr="007D322C">
        <w:rPr>
          <w:lang w:eastAsia="en-CA"/>
        </w:rPr>
        <w:t>Fischman</w:t>
      </w:r>
      <w:proofErr w:type="spellEnd"/>
      <w:r w:rsidRPr="007D322C">
        <w:rPr>
          <w:lang w:eastAsia="en-CA"/>
        </w:rPr>
        <w:t>, Gustavo E. (2009).</w:t>
      </w:r>
      <w:proofErr w:type="gramEnd"/>
      <w:r w:rsidRPr="007D322C">
        <w:rPr>
          <w:lang w:eastAsia="en-CA"/>
        </w:rPr>
        <w:t xml:space="preserve"> Introduction – from denouncing gender inequities to undoing gender in education: Practices and programmes toward change in the social relations of gender. </w:t>
      </w:r>
      <w:r w:rsidRPr="007D322C">
        <w:rPr>
          <w:i/>
          <w:iCs/>
          <w:lang w:eastAsia="en-CA"/>
        </w:rPr>
        <w:t>International Review of Education, 55</w:t>
      </w:r>
      <w:r w:rsidRPr="007D322C">
        <w:rPr>
          <w:lang w:eastAsia="en-CA"/>
        </w:rPr>
        <w:t xml:space="preserve">(5), 463-482. </w:t>
      </w:r>
      <w:proofErr w:type="gramStart"/>
      <w:r w:rsidRPr="007D322C">
        <w:rPr>
          <w:lang w:eastAsia="en-CA"/>
        </w:rPr>
        <w:t>doi</w:t>
      </w:r>
      <w:proofErr w:type="gramEnd"/>
      <w:r w:rsidRPr="007D322C">
        <w:rPr>
          <w:lang w:eastAsia="en-CA"/>
        </w:rPr>
        <w:t xml:space="preserve">: </w:t>
      </w:r>
      <w:r w:rsidR="007D322C" w:rsidRPr="007D322C">
        <w:rPr>
          <w:lang w:eastAsia="en-CA"/>
        </w:rPr>
        <w:t xml:space="preserve">10.1007/s11159-009-9146-z </w:t>
      </w:r>
      <w:r w:rsidR="00A540E1" w:rsidRPr="007D322C">
        <w:rPr>
          <w:lang w:eastAsia="en-CA"/>
        </w:rPr>
        <w:t>Available:</w:t>
      </w:r>
    </w:p>
    <w:p w:rsidR="00A540E1" w:rsidRDefault="00A540E1" w:rsidP="00BB3C56">
      <w:pPr>
        <w:autoSpaceDE w:val="0"/>
        <w:autoSpaceDN w:val="0"/>
        <w:adjustRightInd w:val="0"/>
        <w:ind w:left="720" w:hanging="720"/>
        <w:rPr>
          <w:lang w:eastAsia="en-CA"/>
        </w:rPr>
      </w:pPr>
      <w:r w:rsidRPr="007D322C">
        <w:rPr>
          <w:lang w:eastAsia="en-CA"/>
        </w:rPr>
        <w:tab/>
      </w:r>
      <w:hyperlink r:id="rId38" w:history="1">
        <w:r w:rsidRPr="007D322C">
          <w:rPr>
            <w:rStyle w:val="Hyperlink"/>
            <w:lang w:eastAsia="en-CA"/>
          </w:rPr>
          <w:t>http://ezproxy.library.ubc.ca/login?url=http://www.jstor.org/stable/40608073</w:t>
        </w:r>
      </w:hyperlink>
      <w:r>
        <w:rPr>
          <w:lang w:eastAsia="en-CA"/>
        </w:rPr>
        <w:t xml:space="preserve"> </w:t>
      </w:r>
    </w:p>
    <w:p w:rsidR="00CB1123" w:rsidRPr="000A73B8" w:rsidRDefault="00CB1123" w:rsidP="00BB3C56">
      <w:pPr>
        <w:autoSpaceDE w:val="0"/>
        <w:autoSpaceDN w:val="0"/>
        <w:adjustRightInd w:val="0"/>
        <w:ind w:left="720" w:hanging="720"/>
      </w:pPr>
    </w:p>
    <w:p w:rsidR="00A53E5B" w:rsidRPr="00A540E1" w:rsidRDefault="00A53E5B" w:rsidP="00D868AD">
      <w:pPr>
        <w:autoSpaceDE w:val="0"/>
        <w:autoSpaceDN w:val="0"/>
        <w:adjustRightInd w:val="0"/>
        <w:ind w:left="567" w:hanging="567"/>
      </w:pPr>
      <w:r w:rsidRPr="00A540E1">
        <w:rPr>
          <w:lang w:eastAsia="en-CA"/>
        </w:rPr>
        <w:lastRenderedPageBreak/>
        <w:t xml:space="preserve">Connell, Raewyn. (2010). </w:t>
      </w:r>
      <w:proofErr w:type="spellStart"/>
      <w:r w:rsidRPr="00A540E1">
        <w:rPr>
          <w:lang w:eastAsia="en-CA"/>
        </w:rPr>
        <w:t>Kartini's</w:t>
      </w:r>
      <w:proofErr w:type="spellEnd"/>
      <w:r w:rsidRPr="00A540E1">
        <w:rPr>
          <w:lang w:eastAsia="en-CA"/>
        </w:rPr>
        <w:t xml:space="preserve"> children: On the need for thinking gender and education together on a world scale. </w:t>
      </w:r>
      <w:r w:rsidRPr="00A540E1">
        <w:rPr>
          <w:i/>
          <w:iCs/>
          <w:lang w:eastAsia="en-CA"/>
        </w:rPr>
        <w:t>Gender and Education, 22</w:t>
      </w:r>
      <w:r w:rsidRPr="00A540E1">
        <w:rPr>
          <w:lang w:eastAsia="en-CA"/>
        </w:rPr>
        <w:t xml:space="preserve">(6), 603-615. Available: </w:t>
      </w:r>
      <w:hyperlink r:id="rId39" w:history="1">
        <w:r w:rsidR="00E951D0" w:rsidRPr="00A540E1">
          <w:rPr>
            <w:rStyle w:val="Hyperlink"/>
            <w:lang w:eastAsia="en-CA"/>
          </w:rPr>
          <w:t>http://ezproxy.library.ubc.ca/login?url=</w:t>
        </w:r>
        <w:r w:rsidR="00E951D0" w:rsidRPr="00A540E1">
          <w:rPr>
            <w:rStyle w:val="Hyperlink"/>
          </w:rPr>
          <w:t>http://www.tandfonline.com/doi/pdf/10.1080/09540253.2010.519577</w:t>
        </w:r>
      </w:hyperlink>
      <w:r w:rsidR="00E951D0" w:rsidRPr="00A540E1">
        <w:t xml:space="preserve"> </w:t>
      </w:r>
    </w:p>
    <w:p w:rsidR="00572981" w:rsidRPr="0054368A" w:rsidRDefault="00572981" w:rsidP="00572981">
      <w:pPr>
        <w:autoSpaceDE w:val="0"/>
        <w:autoSpaceDN w:val="0"/>
        <w:adjustRightInd w:val="0"/>
      </w:pPr>
    </w:p>
    <w:p w:rsidR="00D97E84" w:rsidRDefault="00DD6DD5" w:rsidP="00D868AD">
      <w:pPr>
        <w:autoSpaceDE w:val="0"/>
        <w:autoSpaceDN w:val="0"/>
        <w:adjustRightInd w:val="0"/>
        <w:ind w:left="567" w:hanging="567"/>
        <w:rPr>
          <w:color w:val="000000"/>
          <w:lang w:eastAsia="en-CA"/>
        </w:rPr>
      </w:pPr>
      <w:r w:rsidRPr="0054368A">
        <w:rPr>
          <w:lang w:eastAsia="en-CA"/>
        </w:rPr>
        <w:t>Loutzenheiser, Lisa W. (2015). “Who are you calling a problem?</w:t>
      </w:r>
      <w:proofErr w:type="gramStart"/>
      <w:r w:rsidRPr="0054368A">
        <w:rPr>
          <w:lang w:eastAsia="en-CA"/>
        </w:rPr>
        <w:t>”</w:t>
      </w:r>
      <w:r w:rsidR="00A431A5" w:rsidRPr="0054368A">
        <w:rPr>
          <w:lang w:eastAsia="en-CA"/>
        </w:rPr>
        <w:t>:</w:t>
      </w:r>
      <w:proofErr w:type="gramEnd"/>
      <w:r w:rsidR="00A431A5" w:rsidRPr="0054368A">
        <w:rPr>
          <w:lang w:eastAsia="en-CA"/>
        </w:rPr>
        <w:t xml:space="preserve"> Addressing transphobia and homophobia through school policy. </w:t>
      </w:r>
      <w:r w:rsidR="00A431A5" w:rsidRPr="0054368A">
        <w:rPr>
          <w:i/>
          <w:iCs/>
          <w:lang w:eastAsia="en-CA"/>
        </w:rPr>
        <w:t>Critical Studies in Education, 56</w:t>
      </w:r>
      <w:r w:rsidR="00A431A5" w:rsidRPr="0054368A">
        <w:rPr>
          <w:lang w:eastAsia="en-CA"/>
        </w:rPr>
        <w:t xml:space="preserve">(1), 99-115. </w:t>
      </w:r>
      <w:proofErr w:type="gramStart"/>
      <w:r w:rsidR="00A431A5" w:rsidRPr="0054368A">
        <w:rPr>
          <w:lang w:eastAsia="en-CA"/>
        </w:rPr>
        <w:t>doi</w:t>
      </w:r>
      <w:proofErr w:type="gramEnd"/>
      <w:r w:rsidR="00A431A5" w:rsidRPr="0054368A">
        <w:rPr>
          <w:lang w:eastAsia="en-CA"/>
        </w:rPr>
        <w:t>:</w:t>
      </w:r>
      <w:r w:rsidRPr="0054368A">
        <w:rPr>
          <w:lang w:eastAsia="en-CA"/>
        </w:rPr>
        <w:t xml:space="preserve"> </w:t>
      </w:r>
      <w:r w:rsidR="00A431A5" w:rsidRPr="0054368A">
        <w:rPr>
          <w:lang w:eastAsia="en-CA"/>
        </w:rPr>
        <w:t>10.1080/17508487.2015.990473</w:t>
      </w:r>
      <w:r w:rsidRPr="0054368A">
        <w:rPr>
          <w:lang w:eastAsia="en-CA"/>
        </w:rPr>
        <w:t xml:space="preserve"> Available: </w:t>
      </w:r>
      <w:hyperlink r:id="rId40" w:history="1">
        <w:r w:rsidRPr="0054368A">
          <w:rPr>
            <w:rStyle w:val="Hyperlink"/>
            <w:lang w:eastAsia="en-CA"/>
          </w:rPr>
          <w:t>http://dx.doi.org.ezproxy.library.ubc.ca/10.1080/17508487.2015.990473</w:t>
        </w:r>
      </w:hyperlink>
    </w:p>
    <w:p w:rsidR="00A431A5" w:rsidRPr="000A73B8" w:rsidRDefault="00A431A5" w:rsidP="00D868AD">
      <w:pPr>
        <w:autoSpaceDE w:val="0"/>
        <w:autoSpaceDN w:val="0"/>
        <w:adjustRightInd w:val="0"/>
        <w:ind w:left="567" w:hanging="567"/>
        <w:rPr>
          <w:lang w:eastAsia="en-CA"/>
        </w:rPr>
      </w:pPr>
    </w:p>
    <w:bookmarkStart w:id="30" w:name="week_10"/>
    <w:p w:rsidR="00DD07E0" w:rsidRPr="000A73B8" w:rsidRDefault="00C505E4" w:rsidP="00F02ED5">
      <w:pPr>
        <w:keepNext/>
        <w:autoSpaceDE w:val="0"/>
        <w:autoSpaceDN w:val="0"/>
        <w:adjustRightInd w:val="0"/>
        <w:ind w:left="2160" w:hanging="2160"/>
        <w:rPr>
          <w:b/>
        </w:rPr>
      </w:pPr>
      <w:r>
        <w:rPr>
          <w:b/>
        </w:rPr>
        <w:fldChar w:fldCharType="begin"/>
      </w:r>
      <w:r w:rsidR="00B60058">
        <w:rPr>
          <w:b/>
        </w:rPr>
        <w:instrText xml:space="preserve"> HYPERLINK  \l "Nov10" </w:instrText>
      </w:r>
      <w:r>
        <w:rPr>
          <w:b/>
        </w:rPr>
        <w:fldChar w:fldCharType="separate"/>
      </w:r>
      <w:r w:rsidR="002D21EF" w:rsidRPr="00B60058">
        <w:rPr>
          <w:rStyle w:val="Hyperlink"/>
          <w:b/>
        </w:rPr>
        <w:t xml:space="preserve">November </w:t>
      </w:r>
      <w:r w:rsidR="00644377">
        <w:rPr>
          <w:rStyle w:val="Hyperlink"/>
          <w:b/>
        </w:rPr>
        <w:t>8</w:t>
      </w:r>
      <w:bookmarkEnd w:id="30"/>
      <w:r>
        <w:rPr>
          <w:b/>
        </w:rPr>
        <w:fldChar w:fldCharType="end"/>
      </w:r>
      <w:r w:rsidR="002D21EF" w:rsidRPr="00E41E49">
        <w:rPr>
          <w:b/>
        </w:rPr>
        <w:t>:</w:t>
      </w:r>
      <w:r w:rsidR="00F02ED5">
        <w:rPr>
          <w:b/>
        </w:rPr>
        <w:tab/>
      </w:r>
      <w:r w:rsidR="002C099E" w:rsidRPr="000A73B8">
        <w:rPr>
          <w:b/>
        </w:rPr>
        <w:t>Policy alternatives: “Prefigurative practice,” “real utopias”</w:t>
      </w:r>
    </w:p>
    <w:p w:rsidR="00BB3C56" w:rsidRPr="000A73B8" w:rsidRDefault="00BB3C56" w:rsidP="00F02ED5">
      <w:pPr>
        <w:keepNext/>
      </w:pPr>
    </w:p>
    <w:p w:rsidR="001A0195" w:rsidRDefault="001A0195" w:rsidP="00F02ED5">
      <w:pPr>
        <w:keepNext/>
        <w:autoSpaceDE w:val="0"/>
        <w:autoSpaceDN w:val="0"/>
        <w:adjustRightInd w:val="0"/>
        <w:ind w:left="720" w:hanging="720"/>
        <w:rPr>
          <w:lang w:val="fr-CA" w:eastAsia="en-CA"/>
        </w:rPr>
      </w:pPr>
      <w:r w:rsidRPr="001330E1">
        <w:rPr>
          <w:lang w:eastAsia="en-CA"/>
        </w:rPr>
        <w:t>Peterson, Bob. (2007). La Escuela Fratney: A</w:t>
      </w:r>
      <w:r w:rsidR="007E6847" w:rsidRPr="001330E1">
        <w:rPr>
          <w:lang w:eastAsia="en-CA"/>
        </w:rPr>
        <w:t xml:space="preserve"> journey toward democracy. In Michael W. Apple &amp; James</w:t>
      </w:r>
      <w:r w:rsidRPr="001330E1">
        <w:rPr>
          <w:lang w:eastAsia="en-CA"/>
        </w:rPr>
        <w:t xml:space="preserve"> A. Beane (Eds.), </w:t>
      </w:r>
      <w:r w:rsidRPr="001330E1">
        <w:rPr>
          <w:i/>
          <w:iCs/>
          <w:lang w:eastAsia="en-CA"/>
        </w:rPr>
        <w:t>Democratic schools: Lessons in powerful education</w:t>
      </w:r>
      <w:r w:rsidRPr="001330E1">
        <w:rPr>
          <w:lang w:eastAsia="en-CA"/>
        </w:rPr>
        <w:t xml:space="preserve"> (2nd ed., pp. 30-61). Portsmouth, NH: Heinemann.</w:t>
      </w:r>
    </w:p>
    <w:p w:rsidR="001A0195" w:rsidRDefault="001A0195" w:rsidP="001C3404">
      <w:pPr>
        <w:autoSpaceDE w:val="0"/>
        <w:autoSpaceDN w:val="0"/>
        <w:adjustRightInd w:val="0"/>
        <w:ind w:left="720" w:hanging="720"/>
        <w:rPr>
          <w:lang w:val="fr-CA" w:eastAsia="en-CA"/>
        </w:rPr>
      </w:pPr>
    </w:p>
    <w:p w:rsidR="001C3404" w:rsidRPr="000A73B8" w:rsidRDefault="001C3404" w:rsidP="001C3404">
      <w:pPr>
        <w:autoSpaceDE w:val="0"/>
        <w:autoSpaceDN w:val="0"/>
        <w:adjustRightInd w:val="0"/>
        <w:ind w:left="720" w:hanging="720"/>
        <w:rPr>
          <w:color w:val="000000"/>
          <w:lang w:eastAsia="en-CA"/>
        </w:rPr>
      </w:pPr>
      <w:r w:rsidRPr="000A73B8">
        <w:rPr>
          <w:lang w:val="fr-CA" w:eastAsia="en-CA"/>
        </w:rPr>
        <w:t xml:space="preserve">Gandin, Luis Armando, &amp; Apple, Michael W. (2012). </w:t>
      </w:r>
      <w:r w:rsidRPr="000A73B8">
        <w:rPr>
          <w:lang w:eastAsia="en-CA"/>
        </w:rPr>
        <w:t xml:space="preserve">Can critical democracy last? </w:t>
      </w:r>
      <w:proofErr w:type="gramStart"/>
      <w:r w:rsidRPr="000A73B8">
        <w:rPr>
          <w:lang w:eastAsia="en-CA"/>
        </w:rPr>
        <w:t xml:space="preserve">Porto </w:t>
      </w:r>
      <w:proofErr w:type="spellStart"/>
      <w:r w:rsidRPr="000A73B8">
        <w:rPr>
          <w:lang w:eastAsia="en-CA"/>
        </w:rPr>
        <w:t>Alegre</w:t>
      </w:r>
      <w:proofErr w:type="spellEnd"/>
      <w:r w:rsidRPr="000A73B8">
        <w:rPr>
          <w:lang w:eastAsia="en-CA"/>
        </w:rPr>
        <w:t xml:space="preserve"> and the struggle over “thick” democracy in education.</w:t>
      </w:r>
      <w:proofErr w:type="gramEnd"/>
      <w:r w:rsidRPr="000A73B8">
        <w:rPr>
          <w:lang w:eastAsia="en-CA"/>
        </w:rPr>
        <w:t xml:space="preserve"> </w:t>
      </w:r>
      <w:r w:rsidRPr="000A73B8">
        <w:rPr>
          <w:i/>
          <w:iCs/>
          <w:lang w:eastAsia="en-CA"/>
        </w:rPr>
        <w:t>Journal of Education Policy, 27</w:t>
      </w:r>
      <w:r w:rsidRPr="000A73B8">
        <w:rPr>
          <w:lang w:eastAsia="en-CA"/>
        </w:rPr>
        <w:t xml:space="preserve">(5), 621-639. </w:t>
      </w:r>
      <w:proofErr w:type="gramStart"/>
      <w:r w:rsidRPr="000A73B8">
        <w:rPr>
          <w:lang w:eastAsia="en-CA"/>
        </w:rPr>
        <w:t>doi</w:t>
      </w:r>
      <w:proofErr w:type="gramEnd"/>
      <w:r w:rsidRPr="000A73B8">
        <w:rPr>
          <w:lang w:eastAsia="en-CA"/>
        </w:rPr>
        <w:t xml:space="preserve">: 10.1080/02680939.2012.710017. Available: </w:t>
      </w:r>
      <w:hyperlink r:id="rId41" w:history="1">
        <w:r w:rsidR="006C3C4C" w:rsidRPr="000A73B8">
          <w:rPr>
            <w:rStyle w:val="Hyperlink"/>
            <w:lang w:eastAsia="en-CA"/>
          </w:rPr>
          <w:t>http://dx.doi.org.ezproxy.library.ubc.ca/10.1080/02680939.2012.710017</w:t>
        </w:r>
      </w:hyperlink>
    </w:p>
    <w:p w:rsidR="001E67DC" w:rsidRPr="000A73B8" w:rsidRDefault="001E67DC" w:rsidP="00573F68">
      <w:pPr>
        <w:rPr>
          <w:b/>
        </w:rPr>
      </w:pPr>
    </w:p>
    <w:p w:rsidR="00BE0F9F" w:rsidRPr="002D0D83" w:rsidRDefault="00BE0F9F" w:rsidP="00BE0F9F">
      <w:pPr>
        <w:autoSpaceDE w:val="0"/>
        <w:autoSpaceDN w:val="0"/>
        <w:adjustRightInd w:val="0"/>
        <w:ind w:left="720" w:hanging="720"/>
        <w:rPr>
          <w:lang w:eastAsia="en-CA"/>
        </w:rPr>
      </w:pPr>
      <w:r>
        <w:rPr>
          <w:lang w:eastAsia="en-CA"/>
        </w:rPr>
        <w:t>Hantzopoulos, Maria. (2015). Sites of liberation or sites of despair</w:t>
      </w:r>
      <w:proofErr w:type="gramStart"/>
      <w:r>
        <w:rPr>
          <w:lang w:eastAsia="en-CA"/>
        </w:rPr>
        <w:t>?:</w:t>
      </w:r>
      <w:proofErr w:type="gramEnd"/>
      <w:r>
        <w:rPr>
          <w:lang w:eastAsia="en-CA"/>
        </w:rPr>
        <w:t xml:space="preserve"> The challenges and possibilities of democratic education in an urban public school in New York City. </w:t>
      </w:r>
      <w:r>
        <w:rPr>
          <w:i/>
          <w:iCs/>
          <w:lang w:eastAsia="en-CA"/>
        </w:rPr>
        <w:t>Anthropology &amp; Education Quarterly, 46</w:t>
      </w:r>
      <w:r>
        <w:rPr>
          <w:lang w:eastAsia="en-CA"/>
        </w:rPr>
        <w:t>(4), 345–362. doi:10.1111/aeq.12115</w:t>
      </w:r>
      <w:r w:rsidR="002D0D83">
        <w:rPr>
          <w:lang w:eastAsia="en-CA"/>
        </w:rPr>
        <w:t>. Available</w:t>
      </w:r>
      <w:r w:rsidR="002D0D83" w:rsidRPr="002D0D83">
        <w:rPr>
          <w:lang w:eastAsia="en-CA"/>
        </w:rPr>
        <w:t xml:space="preserve">: </w:t>
      </w:r>
      <w:hyperlink r:id="rId42" w:history="1">
        <w:r w:rsidR="002D0D83" w:rsidRPr="002D0D83">
          <w:rPr>
            <w:rStyle w:val="Hyperlink"/>
            <w:lang w:val="en-US"/>
          </w:rPr>
          <w:t>http://dx.doi.org.ezproxy.library.ubc.ca/10.1111/aeq.12115</w:t>
        </w:r>
      </w:hyperlink>
    </w:p>
    <w:p w:rsidR="006C3C4C" w:rsidRPr="000A73B8" w:rsidRDefault="006C3C4C" w:rsidP="00573F68">
      <w:pPr>
        <w:rPr>
          <w:b/>
        </w:rPr>
      </w:pPr>
    </w:p>
    <w:p w:rsidR="006C3C4C" w:rsidRPr="000A73B8" w:rsidRDefault="006C3C4C" w:rsidP="006C3C4C">
      <w:pPr>
        <w:autoSpaceDE w:val="0"/>
        <w:autoSpaceDN w:val="0"/>
        <w:adjustRightInd w:val="0"/>
        <w:ind w:left="720" w:hanging="720"/>
      </w:pPr>
      <w:r w:rsidRPr="000A73B8">
        <w:rPr>
          <w:u w:val="single"/>
        </w:rPr>
        <w:t>Optional</w:t>
      </w:r>
      <w:r w:rsidR="00CD1CDA" w:rsidRPr="000A73B8">
        <w:rPr>
          <w:u w:val="single"/>
        </w:rPr>
        <w:t xml:space="preserve"> further reading</w:t>
      </w:r>
      <w:r w:rsidRPr="000A73B8">
        <w:t>:</w:t>
      </w:r>
    </w:p>
    <w:p w:rsidR="001A0195" w:rsidRDefault="001A0195" w:rsidP="001A0195">
      <w:pPr>
        <w:ind w:left="720" w:hanging="720"/>
        <w:rPr>
          <w:lang w:eastAsia="en-CA"/>
        </w:rPr>
      </w:pPr>
      <w:proofErr w:type="gramStart"/>
      <w:r w:rsidRPr="001330E1">
        <w:rPr>
          <w:lang w:eastAsia="en-CA"/>
        </w:rPr>
        <w:t>Kelly, Deirdre M. (2014).</w:t>
      </w:r>
      <w:proofErr w:type="gramEnd"/>
      <w:r w:rsidRPr="001330E1">
        <w:rPr>
          <w:lang w:eastAsia="en-CA"/>
        </w:rPr>
        <w:t xml:space="preserve"> </w:t>
      </w:r>
      <w:proofErr w:type="gramStart"/>
      <w:r w:rsidRPr="001330E1">
        <w:rPr>
          <w:lang w:eastAsia="en-CA"/>
        </w:rPr>
        <w:t>Alternative learning contexts and the goals of democracy in education.</w:t>
      </w:r>
      <w:proofErr w:type="gramEnd"/>
      <w:r w:rsidRPr="001330E1">
        <w:rPr>
          <w:lang w:eastAsia="en-CA"/>
        </w:rPr>
        <w:t xml:space="preserve"> In Jennifer A. Vadeboncoeur (Ed.), </w:t>
      </w:r>
      <w:r w:rsidRPr="001330E1">
        <w:rPr>
          <w:i/>
          <w:iCs/>
          <w:lang w:eastAsia="en-CA"/>
        </w:rPr>
        <w:t>Learning in and across contexts: Reimagining education</w:t>
      </w:r>
      <w:r w:rsidRPr="001330E1">
        <w:rPr>
          <w:lang w:eastAsia="en-CA"/>
        </w:rPr>
        <w:t xml:space="preserve"> (vol. 113 (2), NSSE Yearbook Series, pp. 383–410). New York: Teachers College Press.</w:t>
      </w:r>
    </w:p>
    <w:p w:rsidR="001A0195" w:rsidRPr="002D6D21" w:rsidRDefault="001A0195" w:rsidP="00573F68"/>
    <w:bookmarkStart w:id="31" w:name="week_11"/>
    <w:p w:rsidR="00080FB2" w:rsidRPr="000A73B8" w:rsidRDefault="00C505E4" w:rsidP="00573F68">
      <w:pPr>
        <w:rPr>
          <w:b/>
        </w:rPr>
      </w:pPr>
      <w:r>
        <w:rPr>
          <w:b/>
        </w:rPr>
        <w:fldChar w:fldCharType="begin"/>
      </w:r>
      <w:r w:rsidR="00365E33">
        <w:rPr>
          <w:b/>
        </w:rPr>
        <w:instrText>HYPERLINK  \l "class_11"</w:instrText>
      </w:r>
      <w:r>
        <w:rPr>
          <w:b/>
        </w:rPr>
        <w:fldChar w:fldCharType="separate"/>
      </w:r>
      <w:r w:rsidR="002D21EF" w:rsidRPr="00B60058">
        <w:rPr>
          <w:rStyle w:val="Hyperlink"/>
          <w:b/>
        </w:rPr>
        <w:t>November 1</w:t>
      </w:r>
      <w:r w:rsidR="00644377">
        <w:rPr>
          <w:rStyle w:val="Hyperlink"/>
          <w:b/>
        </w:rPr>
        <w:t>5</w:t>
      </w:r>
      <w:bookmarkEnd w:id="31"/>
      <w:r>
        <w:rPr>
          <w:b/>
        </w:rPr>
        <w:fldChar w:fldCharType="end"/>
      </w:r>
      <w:r w:rsidR="002D21EF" w:rsidRPr="00E41E49">
        <w:rPr>
          <w:b/>
        </w:rPr>
        <w:t>:</w:t>
      </w:r>
      <w:r w:rsidR="000D6855" w:rsidRPr="000A73B8">
        <w:rPr>
          <w:b/>
        </w:rPr>
        <w:tab/>
      </w:r>
      <w:r w:rsidR="00AB240F" w:rsidRPr="000A73B8">
        <w:rPr>
          <w:b/>
        </w:rPr>
        <w:t>Framing and counter-framing</w:t>
      </w:r>
    </w:p>
    <w:p w:rsidR="00727E48" w:rsidRPr="000A73B8" w:rsidRDefault="00727E48" w:rsidP="00727E48">
      <w:pPr>
        <w:autoSpaceDE w:val="0"/>
        <w:autoSpaceDN w:val="0"/>
        <w:adjustRightInd w:val="0"/>
        <w:ind w:left="720" w:hanging="720"/>
      </w:pPr>
    </w:p>
    <w:p w:rsidR="00A62AEF" w:rsidRPr="000A73B8" w:rsidRDefault="00A62AEF" w:rsidP="00D868AD">
      <w:pPr>
        <w:autoSpaceDE w:val="0"/>
        <w:autoSpaceDN w:val="0"/>
        <w:adjustRightInd w:val="0"/>
        <w:ind w:left="567" w:hanging="567"/>
      </w:pPr>
      <w:proofErr w:type="gramStart"/>
      <w:r w:rsidRPr="000A73B8">
        <w:t>Prentice, Susan.</w:t>
      </w:r>
      <w:proofErr w:type="gramEnd"/>
      <w:r w:rsidRPr="000A73B8">
        <w:t xml:space="preserve"> (2009). High stakes: The "investable" child and the economic reframing of childcare. </w:t>
      </w:r>
      <w:r w:rsidRPr="000A73B8">
        <w:rPr>
          <w:i/>
          <w:iCs/>
        </w:rPr>
        <w:t>Signs: Journal of Women in Culture and Society, 34</w:t>
      </w:r>
      <w:r w:rsidRPr="000A73B8">
        <w:t xml:space="preserve">(3), 687-710. Available: </w:t>
      </w:r>
      <w:hyperlink r:id="rId43" w:history="1">
        <w:r w:rsidR="00E951D0" w:rsidRPr="000A73B8">
          <w:rPr>
            <w:rStyle w:val="Hyperlink"/>
            <w:lang w:eastAsia="en-CA"/>
          </w:rPr>
          <w:t>http://ezproxy.library.ubc.ca/login?url=</w:t>
        </w:r>
        <w:r w:rsidR="00E951D0" w:rsidRPr="000A73B8">
          <w:rPr>
            <w:rStyle w:val="Hyperlink"/>
          </w:rPr>
          <w:t>http://www.jstor.org/stable/pdfplus/10.1086/593711.pdf?acceptTC=true</w:t>
        </w:r>
      </w:hyperlink>
      <w:r w:rsidR="00E951D0" w:rsidRPr="000A73B8">
        <w:t xml:space="preserve"> </w:t>
      </w:r>
      <w:r w:rsidR="006B4C8A" w:rsidRPr="000A73B8">
        <w:t xml:space="preserve"> </w:t>
      </w:r>
    </w:p>
    <w:p w:rsidR="00727E48" w:rsidRDefault="00727E48" w:rsidP="00727E48">
      <w:pPr>
        <w:autoSpaceDE w:val="0"/>
        <w:autoSpaceDN w:val="0"/>
        <w:adjustRightInd w:val="0"/>
        <w:ind w:left="720" w:hanging="720"/>
      </w:pPr>
    </w:p>
    <w:p w:rsidR="00DE15AB" w:rsidRDefault="00DE15AB" w:rsidP="00DE15AB">
      <w:pPr>
        <w:autoSpaceDE w:val="0"/>
        <w:autoSpaceDN w:val="0"/>
        <w:adjustRightInd w:val="0"/>
        <w:ind w:left="720" w:hanging="720"/>
        <w:rPr>
          <w:lang w:eastAsia="en-CA"/>
        </w:rPr>
      </w:pPr>
      <w:r w:rsidRPr="001330E1">
        <w:rPr>
          <w:lang w:eastAsia="en-CA"/>
        </w:rPr>
        <w:t xml:space="preserve">McCaskell, Tim. (2012). </w:t>
      </w:r>
      <w:proofErr w:type="gramStart"/>
      <w:r w:rsidRPr="001330E1">
        <w:rPr>
          <w:lang w:eastAsia="en-CA"/>
        </w:rPr>
        <w:t>The</w:t>
      </w:r>
      <w:proofErr w:type="gramEnd"/>
      <w:r w:rsidRPr="001330E1">
        <w:rPr>
          <w:lang w:eastAsia="en-CA"/>
        </w:rPr>
        <w:t xml:space="preserve"> politics of </w:t>
      </w:r>
      <w:r w:rsidRPr="001330E1">
        <w:rPr>
          <w:i/>
          <w:iCs/>
          <w:lang w:eastAsia="en-CA"/>
        </w:rPr>
        <w:t>common cause</w:t>
      </w:r>
      <w:r w:rsidRPr="001330E1">
        <w:rPr>
          <w:lang w:eastAsia="en-CA"/>
        </w:rPr>
        <w:t xml:space="preserve">: Using "values framing" to understand the battle over bullying in our schools. </w:t>
      </w:r>
      <w:r w:rsidRPr="001330E1">
        <w:rPr>
          <w:i/>
          <w:iCs/>
          <w:lang w:eastAsia="en-CA"/>
        </w:rPr>
        <w:t>Our Schools/Our Selves, 21</w:t>
      </w:r>
      <w:r w:rsidRPr="001330E1">
        <w:rPr>
          <w:lang w:eastAsia="en-CA"/>
        </w:rPr>
        <w:t>(4), 45-78.</w:t>
      </w:r>
      <w:r w:rsidR="00FC44E2">
        <w:rPr>
          <w:lang w:eastAsia="en-CA"/>
        </w:rPr>
        <w:br/>
        <w:t>Available:</w:t>
      </w:r>
      <w:r w:rsidR="00FC44E2" w:rsidRPr="00FC44E2">
        <w:t xml:space="preserve"> </w:t>
      </w:r>
      <w:hyperlink r:id="rId44" w:history="1">
        <w:r w:rsidR="00FC44E2" w:rsidRPr="00FC44E2">
          <w:rPr>
            <w:rStyle w:val="Hyperlink"/>
            <w:lang w:eastAsia="en-CA"/>
          </w:rPr>
          <w:t>http://ezproxy.library.ubc.ca/login?url=http://web.b.ebscohost.com/ehost/pdfviewer/pdfviewer?sid=a60023c4-7a03-4458-b5df-03b933d5d858%40sessionmgr111&amp;vid=3&amp;hid=102</w:t>
        </w:r>
      </w:hyperlink>
    </w:p>
    <w:p w:rsidR="00DE15AB" w:rsidRPr="00B608CE" w:rsidRDefault="00DE15AB" w:rsidP="00B608CE">
      <w:bookmarkStart w:id="32" w:name="_GoBack"/>
      <w:bookmarkEnd w:id="32"/>
    </w:p>
    <w:p w:rsidR="00A7288E" w:rsidRPr="00C36BEB" w:rsidRDefault="00A7288E" w:rsidP="00A7288E">
      <w:pPr>
        <w:autoSpaceDE w:val="0"/>
        <w:autoSpaceDN w:val="0"/>
        <w:adjustRightInd w:val="0"/>
        <w:ind w:left="720" w:hanging="720"/>
        <w:rPr>
          <w:lang w:eastAsia="en-CA"/>
        </w:rPr>
      </w:pPr>
      <w:r>
        <w:rPr>
          <w:lang w:eastAsia="en-CA"/>
        </w:rPr>
        <w:t xml:space="preserve">Jiwani, </w:t>
      </w:r>
      <w:proofErr w:type="spellStart"/>
      <w:r>
        <w:rPr>
          <w:lang w:eastAsia="en-CA"/>
        </w:rPr>
        <w:t>Yasmin</w:t>
      </w:r>
      <w:proofErr w:type="spellEnd"/>
      <w:r>
        <w:rPr>
          <w:lang w:eastAsia="en-CA"/>
        </w:rPr>
        <w:t xml:space="preserve">. (2011). Pedagogies of hope: Counter narratives and anti-disciplinary tactics. </w:t>
      </w:r>
      <w:r>
        <w:rPr>
          <w:i/>
          <w:iCs/>
          <w:lang w:eastAsia="en-CA"/>
        </w:rPr>
        <w:t>Review of Education, Pedagogy, and Cultural Studies, 33</w:t>
      </w:r>
      <w:r>
        <w:rPr>
          <w:lang w:eastAsia="en-CA"/>
        </w:rPr>
        <w:t xml:space="preserve">(4), 333-353. </w:t>
      </w:r>
      <w:proofErr w:type="gramStart"/>
      <w:r>
        <w:rPr>
          <w:lang w:eastAsia="en-CA"/>
        </w:rPr>
        <w:t>doi</w:t>
      </w:r>
      <w:proofErr w:type="gramEnd"/>
      <w:r>
        <w:rPr>
          <w:lang w:eastAsia="en-CA"/>
        </w:rPr>
        <w:t xml:space="preserve">: 10.1080/10714413.2011.597646.  </w:t>
      </w:r>
      <w:r w:rsidRPr="00C36BEB">
        <w:rPr>
          <w:lang w:eastAsia="en-CA"/>
        </w:rPr>
        <w:t xml:space="preserve">Available: </w:t>
      </w:r>
      <w:hyperlink r:id="rId45" w:history="1">
        <w:r w:rsidRPr="00C36BEB">
          <w:rPr>
            <w:rStyle w:val="Hyperlink"/>
            <w:lang w:eastAsia="en-CA"/>
          </w:rPr>
          <w:t>http://dx.doi.org.ezproxy.library.ubc.ca/10.1080/10714413.2011.597646</w:t>
        </w:r>
      </w:hyperlink>
    </w:p>
    <w:p w:rsidR="000A4A2A" w:rsidRPr="00C36BEB" w:rsidRDefault="00976BC9" w:rsidP="00572981">
      <w:pPr>
        <w:autoSpaceDE w:val="0"/>
        <w:autoSpaceDN w:val="0"/>
        <w:adjustRightInd w:val="0"/>
      </w:pPr>
      <w:r w:rsidRPr="00C36BEB">
        <w:t xml:space="preserve"> </w:t>
      </w:r>
    </w:p>
    <w:p w:rsidR="001A618A" w:rsidRDefault="001A618A" w:rsidP="00D868AD">
      <w:pPr>
        <w:autoSpaceDE w:val="0"/>
        <w:autoSpaceDN w:val="0"/>
        <w:adjustRightInd w:val="0"/>
        <w:ind w:left="567" w:hanging="567"/>
      </w:pPr>
      <w:r w:rsidRPr="00536448">
        <w:rPr>
          <w:u w:val="single"/>
        </w:rPr>
        <w:t>Optional</w:t>
      </w:r>
      <w:r w:rsidR="00514FCC" w:rsidRPr="00536448">
        <w:rPr>
          <w:u w:val="single"/>
        </w:rPr>
        <w:t xml:space="preserve"> further reading</w:t>
      </w:r>
      <w:r>
        <w:t xml:space="preserve">: </w:t>
      </w:r>
    </w:p>
    <w:p w:rsidR="002D6D21" w:rsidRPr="000A73B8" w:rsidRDefault="001330E1" w:rsidP="00D868AD">
      <w:pPr>
        <w:autoSpaceDE w:val="0"/>
        <w:autoSpaceDN w:val="0"/>
        <w:adjustRightInd w:val="0"/>
        <w:ind w:left="567" w:hanging="567"/>
        <w:rPr>
          <w:lang w:val="fr-CA"/>
        </w:rPr>
      </w:pPr>
      <w:proofErr w:type="gramStart"/>
      <w:r>
        <w:rPr>
          <w:lang w:eastAsia="en-CA"/>
        </w:rPr>
        <w:t>Kelly, Deirdre M., &amp; Arnold, Chrissie.</w:t>
      </w:r>
      <w:proofErr w:type="gramEnd"/>
      <w:r>
        <w:rPr>
          <w:lang w:eastAsia="en-CA"/>
        </w:rPr>
        <w:t xml:space="preserve"> </w:t>
      </w:r>
      <w:proofErr w:type="gramStart"/>
      <w:r>
        <w:rPr>
          <w:lang w:eastAsia="en-CA"/>
        </w:rPr>
        <w:t>(</w:t>
      </w:r>
      <w:r w:rsidR="002D0D83">
        <w:rPr>
          <w:lang w:eastAsia="en-CA"/>
        </w:rPr>
        <w:t>2016</w:t>
      </w:r>
      <w:r>
        <w:rPr>
          <w:lang w:eastAsia="en-CA"/>
        </w:rPr>
        <w:t>). Cyberbullying and Internet safety.</w:t>
      </w:r>
      <w:proofErr w:type="gramEnd"/>
      <w:r>
        <w:rPr>
          <w:lang w:eastAsia="en-CA"/>
        </w:rPr>
        <w:t xml:space="preserve"> </w:t>
      </w:r>
      <w:proofErr w:type="gramStart"/>
      <w:r>
        <w:rPr>
          <w:lang w:eastAsia="en-CA"/>
        </w:rPr>
        <w:t xml:space="preserve">In Barbara Guzzetti &amp; Mellinee Lesley (Eds.), </w:t>
      </w:r>
      <w:r>
        <w:rPr>
          <w:i/>
          <w:iCs/>
          <w:lang w:eastAsia="en-CA"/>
        </w:rPr>
        <w:t>Handbook of research on the societal impact of digital media</w:t>
      </w:r>
      <w:r w:rsidR="002D0D83">
        <w:rPr>
          <w:iCs/>
          <w:lang w:eastAsia="en-CA"/>
        </w:rPr>
        <w:t xml:space="preserve"> (pp. </w:t>
      </w:r>
      <w:r w:rsidR="002D0D83">
        <w:rPr>
          <w:lang w:eastAsia="en-CA"/>
        </w:rPr>
        <w:t>529-559)</w:t>
      </w:r>
      <w:r>
        <w:rPr>
          <w:lang w:eastAsia="en-CA"/>
        </w:rPr>
        <w:t>.</w:t>
      </w:r>
      <w:proofErr w:type="gramEnd"/>
      <w:r>
        <w:rPr>
          <w:lang w:eastAsia="en-CA"/>
        </w:rPr>
        <w:t xml:space="preserve"> Hershey, PA: IGI Global.</w:t>
      </w:r>
      <w:r w:rsidR="00260323">
        <w:rPr>
          <w:lang w:eastAsia="en-CA"/>
        </w:rPr>
        <w:t xml:space="preserve"> &lt;</w:t>
      </w:r>
      <w:proofErr w:type="gramStart"/>
      <w:r w:rsidR="00260323">
        <w:rPr>
          <w:lang w:eastAsia="en-CA"/>
        </w:rPr>
        <w:t>see</w:t>
      </w:r>
      <w:proofErr w:type="gramEnd"/>
      <w:r w:rsidR="00260323">
        <w:rPr>
          <w:lang w:eastAsia="en-CA"/>
        </w:rPr>
        <w:t xml:space="preserve"> esp. pp. 539-550&gt;.</w:t>
      </w:r>
    </w:p>
    <w:p w:rsidR="00E22486" w:rsidRPr="000A73B8" w:rsidRDefault="00E22486" w:rsidP="002D21EF">
      <w:pPr>
        <w:autoSpaceDE w:val="0"/>
        <w:autoSpaceDN w:val="0"/>
        <w:adjustRightInd w:val="0"/>
        <w:rPr>
          <w:lang w:val="fr-CA"/>
        </w:rPr>
      </w:pPr>
    </w:p>
    <w:bookmarkStart w:id="33" w:name="week_12"/>
    <w:p w:rsidR="003B5005" w:rsidRPr="000A73B8" w:rsidRDefault="00C505E4" w:rsidP="00F02ED5">
      <w:pPr>
        <w:keepNext/>
        <w:autoSpaceDE w:val="0"/>
        <w:autoSpaceDN w:val="0"/>
        <w:adjustRightInd w:val="0"/>
        <w:ind w:left="720" w:hanging="720"/>
        <w:rPr>
          <w:b/>
          <w:color w:val="000000"/>
        </w:rPr>
      </w:pPr>
      <w:r>
        <w:rPr>
          <w:b/>
        </w:rPr>
        <w:fldChar w:fldCharType="begin"/>
      </w:r>
      <w:r w:rsidR="00365E33">
        <w:rPr>
          <w:b/>
        </w:rPr>
        <w:instrText>HYPERLINK  \l "class_12"</w:instrText>
      </w:r>
      <w:r>
        <w:rPr>
          <w:b/>
        </w:rPr>
        <w:fldChar w:fldCharType="separate"/>
      </w:r>
      <w:r w:rsidR="002D21EF" w:rsidRPr="00B60058">
        <w:rPr>
          <w:rStyle w:val="Hyperlink"/>
          <w:b/>
        </w:rPr>
        <w:t xml:space="preserve">November </w:t>
      </w:r>
      <w:r w:rsidR="00E41E49" w:rsidRPr="00B60058">
        <w:rPr>
          <w:rStyle w:val="Hyperlink"/>
          <w:b/>
        </w:rPr>
        <w:t>2</w:t>
      </w:r>
      <w:r w:rsidR="00644377">
        <w:rPr>
          <w:rStyle w:val="Hyperlink"/>
          <w:b/>
        </w:rPr>
        <w:t>2</w:t>
      </w:r>
      <w:bookmarkEnd w:id="33"/>
      <w:r>
        <w:rPr>
          <w:b/>
        </w:rPr>
        <w:fldChar w:fldCharType="end"/>
      </w:r>
      <w:r w:rsidR="002D21EF" w:rsidRPr="00E41E49">
        <w:rPr>
          <w:b/>
        </w:rPr>
        <w:t>:</w:t>
      </w:r>
      <w:r w:rsidR="003B5005" w:rsidRPr="000A73B8">
        <w:rPr>
          <w:b/>
        </w:rPr>
        <w:tab/>
        <w:t>Policy activism: Who, what, where, how?</w:t>
      </w:r>
    </w:p>
    <w:p w:rsidR="00727E48" w:rsidRPr="000A73B8" w:rsidRDefault="00727E48" w:rsidP="00F02ED5">
      <w:pPr>
        <w:keepNext/>
        <w:rPr>
          <w:color w:val="000000"/>
        </w:rPr>
      </w:pPr>
    </w:p>
    <w:p w:rsidR="00080F6F" w:rsidRPr="000A73B8" w:rsidRDefault="00080F6F" w:rsidP="00F02ED5">
      <w:pPr>
        <w:keepNext/>
        <w:rPr>
          <w:b/>
          <w:i/>
          <w:color w:val="000000"/>
        </w:rPr>
      </w:pPr>
      <w:r w:rsidRPr="000A73B8">
        <w:rPr>
          <w:b/>
          <w:i/>
          <w:color w:val="000000"/>
        </w:rPr>
        <w:t>Everyone reads:</w:t>
      </w:r>
    </w:p>
    <w:p w:rsidR="00080F6F" w:rsidRPr="000A73B8" w:rsidRDefault="00080F6F" w:rsidP="00D868AD">
      <w:pPr>
        <w:autoSpaceDE w:val="0"/>
        <w:autoSpaceDN w:val="0"/>
        <w:adjustRightInd w:val="0"/>
        <w:ind w:left="567" w:hanging="567"/>
      </w:pPr>
      <w:r w:rsidRPr="000A73B8">
        <w:t xml:space="preserve">Yeatman, Anna. </w:t>
      </w:r>
      <w:proofErr w:type="gramStart"/>
      <w:r w:rsidRPr="000A73B8">
        <w:t>(1998). Introduction.</w:t>
      </w:r>
      <w:proofErr w:type="gramEnd"/>
      <w:r w:rsidRPr="000A73B8">
        <w:t xml:space="preserve"> In A. Yeatman (Ed.), </w:t>
      </w:r>
      <w:r w:rsidRPr="000A73B8">
        <w:rPr>
          <w:i/>
          <w:iCs/>
        </w:rPr>
        <w:t>Activism and the policy process</w:t>
      </w:r>
      <w:r w:rsidRPr="000A73B8">
        <w:t xml:space="preserve"> (pp. 1-15). St. </w:t>
      </w:r>
      <w:proofErr w:type="spellStart"/>
      <w:r w:rsidRPr="000A73B8">
        <w:t>Leonards</w:t>
      </w:r>
      <w:proofErr w:type="spellEnd"/>
      <w:r w:rsidRPr="000A73B8">
        <w:t xml:space="preserve">, NSW Australia: Allen &amp; </w:t>
      </w:r>
      <w:proofErr w:type="spellStart"/>
      <w:r w:rsidRPr="000A73B8">
        <w:t>Unwin</w:t>
      </w:r>
      <w:proofErr w:type="spellEnd"/>
      <w:r w:rsidRPr="000A73B8">
        <w:t>.</w:t>
      </w:r>
    </w:p>
    <w:p w:rsidR="007F2E6E" w:rsidRPr="00A7288E" w:rsidRDefault="007F2E6E" w:rsidP="007F2E6E">
      <w:pPr>
        <w:shd w:val="clear" w:color="auto" w:fill="FFFFFF"/>
        <w:spacing w:before="100" w:beforeAutospacing="1" w:after="100" w:afterAutospacing="1" w:line="288" w:lineRule="atLeast"/>
        <w:ind w:left="567" w:hanging="567"/>
        <w:rPr>
          <w:color w:val="222222"/>
        </w:rPr>
      </w:pPr>
      <w:r w:rsidRPr="007F2E6E">
        <w:rPr>
          <w:lang w:eastAsia="en-CA"/>
        </w:rPr>
        <w:t xml:space="preserve">Young, Iris M. (2001). Activist challenges to deliberative democracy. </w:t>
      </w:r>
      <w:proofErr w:type="gramStart"/>
      <w:r w:rsidRPr="007F2E6E">
        <w:rPr>
          <w:i/>
          <w:iCs/>
          <w:lang w:eastAsia="en-CA"/>
        </w:rPr>
        <w:t>Political theory, 29</w:t>
      </w:r>
      <w:r w:rsidRPr="007F2E6E">
        <w:rPr>
          <w:lang w:eastAsia="en-CA"/>
        </w:rPr>
        <w:t>(5), 670-690.</w:t>
      </w:r>
      <w:proofErr w:type="gramEnd"/>
      <w:r w:rsidRPr="007F2E6E">
        <w:rPr>
          <w:lang w:eastAsia="en-CA"/>
        </w:rPr>
        <w:t xml:space="preserve"> </w:t>
      </w:r>
      <w:proofErr w:type="gramStart"/>
      <w:r w:rsidRPr="007F2E6E">
        <w:rPr>
          <w:lang w:eastAsia="en-CA"/>
        </w:rPr>
        <w:t>doi</w:t>
      </w:r>
      <w:proofErr w:type="gramEnd"/>
      <w:r w:rsidRPr="007F2E6E">
        <w:rPr>
          <w:lang w:eastAsia="en-CA"/>
        </w:rPr>
        <w:t xml:space="preserve">: 10.1177/0090591701029005004.  </w:t>
      </w:r>
      <w:r w:rsidRPr="00A7288E">
        <w:rPr>
          <w:lang w:eastAsia="en-CA"/>
        </w:rPr>
        <w:t xml:space="preserve">Available: </w:t>
      </w:r>
      <w:hyperlink r:id="rId46" w:history="1">
        <w:r w:rsidRPr="00A7288E">
          <w:rPr>
            <w:rStyle w:val="Hyperlink"/>
          </w:rPr>
          <w:t>http://ezproxy.library.ubc.ca/login?url=http://www.jstor.org.ezproxy.library.ubc.ca/stable/3072534</w:t>
        </w:r>
      </w:hyperlink>
    </w:p>
    <w:p w:rsidR="00080F6F" w:rsidRPr="000A73B8" w:rsidRDefault="002B41D2" w:rsidP="00080F6F">
      <w:pPr>
        <w:autoSpaceDE w:val="0"/>
        <w:autoSpaceDN w:val="0"/>
        <w:adjustRightInd w:val="0"/>
        <w:ind w:left="720" w:hanging="720"/>
        <w:rPr>
          <w:b/>
          <w:i/>
        </w:rPr>
      </w:pPr>
      <w:r w:rsidRPr="000A73B8">
        <w:rPr>
          <w:b/>
          <w:i/>
        </w:rPr>
        <w:t>Also, r</w:t>
      </w:r>
      <w:r w:rsidR="00080F6F" w:rsidRPr="000A73B8">
        <w:rPr>
          <w:b/>
          <w:i/>
        </w:rPr>
        <w:t>ead one of the following for a jigsaw activity (to be assigned in class):</w:t>
      </w:r>
    </w:p>
    <w:p w:rsidR="00B6568F" w:rsidRPr="000A73B8" w:rsidRDefault="00B6568F" w:rsidP="002B41D2">
      <w:pPr>
        <w:autoSpaceDE w:val="0"/>
        <w:autoSpaceDN w:val="0"/>
        <w:adjustRightInd w:val="0"/>
        <w:ind w:left="720" w:hanging="720"/>
      </w:pPr>
    </w:p>
    <w:p w:rsidR="00DD77A5" w:rsidRPr="000A73B8" w:rsidRDefault="00CD1CDA" w:rsidP="00DD77A5">
      <w:pPr>
        <w:autoSpaceDE w:val="0"/>
        <w:autoSpaceDN w:val="0"/>
        <w:adjustRightInd w:val="0"/>
        <w:ind w:left="720" w:hanging="720"/>
        <w:rPr>
          <w:rStyle w:val="Hyperlink"/>
          <w:lang w:val="fr-CA"/>
        </w:rPr>
      </w:pPr>
      <w:r w:rsidRPr="000A73B8">
        <w:rPr>
          <w:lang w:val="fr-CA" w:eastAsia="en-CA"/>
        </w:rPr>
        <w:t xml:space="preserve">Fine, Michelle, </w:t>
      </w:r>
      <w:proofErr w:type="spellStart"/>
      <w:r w:rsidRPr="000A73B8">
        <w:rPr>
          <w:lang w:val="fr-CA" w:eastAsia="en-CA"/>
        </w:rPr>
        <w:t>Ayala</w:t>
      </w:r>
      <w:proofErr w:type="spellEnd"/>
      <w:r w:rsidRPr="000A73B8">
        <w:rPr>
          <w:lang w:val="fr-CA" w:eastAsia="en-CA"/>
        </w:rPr>
        <w:t>, Jennifer</w:t>
      </w:r>
      <w:r w:rsidR="00DD77A5" w:rsidRPr="000A73B8">
        <w:rPr>
          <w:lang w:val="fr-CA" w:eastAsia="en-CA"/>
        </w:rPr>
        <w:t xml:space="preserve">, &amp; </w:t>
      </w:r>
      <w:proofErr w:type="spellStart"/>
      <w:r w:rsidR="00DD77A5" w:rsidRPr="000A73B8">
        <w:rPr>
          <w:lang w:val="fr-CA" w:eastAsia="en-CA"/>
        </w:rPr>
        <w:t>Zaal</w:t>
      </w:r>
      <w:proofErr w:type="spellEnd"/>
      <w:r w:rsidR="00DD77A5" w:rsidRPr="000A73B8">
        <w:rPr>
          <w:lang w:val="fr-CA" w:eastAsia="en-CA"/>
        </w:rPr>
        <w:t xml:space="preserve">, </w:t>
      </w:r>
      <w:proofErr w:type="spellStart"/>
      <w:r w:rsidR="00DD77A5" w:rsidRPr="000A73B8">
        <w:rPr>
          <w:lang w:val="fr-CA" w:eastAsia="en-CA"/>
        </w:rPr>
        <w:t>M</w:t>
      </w:r>
      <w:r w:rsidRPr="000A73B8">
        <w:rPr>
          <w:lang w:val="fr-CA" w:eastAsia="en-CA"/>
        </w:rPr>
        <w:t>ayida</w:t>
      </w:r>
      <w:proofErr w:type="spellEnd"/>
      <w:r w:rsidR="00DD77A5" w:rsidRPr="000A73B8">
        <w:rPr>
          <w:lang w:val="fr-CA" w:eastAsia="en-CA"/>
        </w:rPr>
        <w:t xml:space="preserve">. </w:t>
      </w:r>
      <w:r w:rsidR="00DD77A5" w:rsidRPr="000A73B8">
        <w:rPr>
          <w:lang w:eastAsia="en-CA"/>
        </w:rPr>
        <w:t xml:space="preserve">(2012). Public science and participatory policy development: Reclaiming policy as a democratic project. </w:t>
      </w:r>
      <w:r w:rsidR="00DD77A5" w:rsidRPr="000A73B8">
        <w:rPr>
          <w:i/>
          <w:iCs/>
          <w:lang w:eastAsia="en-CA"/>
        </w:rPr>
        <w:t>Journal of Education Policy, 27</w:t>
      </w:r>
      <w:r w:rsidR="00DD77A5" w:rsidRPr="000A73B8">
        <w:rPr>
          <w:lang w:eastAsia="en-CA"/>
        </w:rPr>
        <w:t xml:space="preserve">(5), 685-692. </w:t>
      </w:r>
      <w:proofErr w:type="gramStart"/>
      <w:r w:rsidR="00DD77A5" w:rsidRPr="000A73B8">
        <w:rPr>
          <w:lang w:eastAsia="en-CA"/>
        </w:rPr>
        <w:t>doi</w:t>
      </w:r>
      <w:proofErr w:type="gramEnd"/>
      <w:r w:rsidR="00DD77A5" w:rsidRPr="000A73B8">
        <w:rPr>
          <w:lang w:eastAsia="en-CA"/>
        </w:rPr>
        <w:t xml:space="preserve">: 10.1080/02680939.2012.710023. </w:t>
      </w:r>
      <w:r w:rsidR="00DD77A5" w:rsidRPr="000A73B8">
        <w:rPr>
          <w:lang w:val="fr-CA" w:eastAsia="en-CA"/>
        </w:rPr>
        <w:t xml:space="preserve">Available: </w:t>
      </w:r>
      <w:hyperlink r:id="rId47" w:history="1">
        <w:r w:rsidR="00DD77A5" w:rsidRPr="000A73B8">
          <w:rPr>
            <w:rStyle w:val="Hyperlink"/>
            <w:lang w:val="fr-CA"/>
          </w:rPr>
          <w:t>http://dx.doi.org.ezproxy.library.ubc.ca/10.1080/02680939.2012.710023</w:t>
        </w:r>
      </w:hyperlink>
    </w:p>
    <w:p w:rsidR="002133D0" w:rsidRPr="000A73B8" w:rsidRDefault="00E951D0" w:rsidP="00D868AD">
      <w:pPr>
        <w:autoSpaceDE w:val="0"/>
        <w:autoSpaceDN w:val="0"/>
        <w:adjustRightInd w:val="0"/>
        <w:ind w:left="567" w:hanging="567"/>
        <w:rPr>
          <w:lang w:val="fr-CA"/>
        </w:rPr>
      </w:pPr>
      <w:r w:rsidRPr="000A73B8">
        <w:rPr>
          <w:lang w:val="fr-CA"/>
        </w:rPr>
        <w:t xml:space="preserve"> </w:t>
      </w:r>
      <w:r w:rsidR="006B4C8A" w:rsidRPr="000A73B8">
        <w:rPr>
          <w:lang w:val="fr-CA"/>
        </w:rPr>
        <w:t xml:space="preserve"> </w:t>
      </w:r>
    </w:p>
    <w:p w:rsidR="003F7E89" w:rsidRDefault="003F7E89" w:rsidP="00D868AD">
      <w:pPr>
        <w:autoSpaceDE w:val="0"/>
        <w:autoSpaceDN w:val="0"/>
        <w:adjustRightInd w:val="0"/>
        <w:ind w:left="567" w:hanging="567"/>
        <w:rPr>
          <w:lang w:eastAsia="en-CA"/>
        </w:rPr>
      </w:pPr>
      <w:proofErr w:type="gramStart"/>
      <w:r>
        <w:rPr>
          <w:lang w:eastAsia="en-CA"/>
        </w:rPr>
        <w:t xml:space="preserve">Llewellyn, Jennifer, </w:t>
      </w:r>
      <w:proofErr w:type="spellStart"/>
      <w:r>
        <w:rPr>
          <w:lang w:eastAsia="en-CA"/>
        </w:rPr>
        <w:t>Demsey</w:t>
      </w:r>
      <w:proofErr w:type="spellEnd"/>
      <w:r>
        <w:rPr>
          <w:lang w:eastAsia="en-CA"/>
        </w:rPr>
        <w:t>, Amanda, &amp; Smith, Jillian.</w:t>
      </w:r>
      <w:proofErr w:type="gramEnd"/>
      <w:r>
        <w:rPr>
          <w:lang w:eastAsia="en-CA"/>
        </w:rPr>
        <w:t xml:space="preserve"> (2015). An unfamiliar justice story: Restorative justice and education: Reflections on Dalhousie's Facebook incident 2015. </w:t>
      </w:r>
      <w:r>
        <w:rPr>
          <w:i/>
          <w:iCs/>
          <w:lang w:eastAsia="en-CA"/>
        </w:rPr>
        <w:t>Our Schools/ Our Selves, 25</w:t>
      </w:r>
      <w:r>
        <w:rPr>
          <w:lang w:eastAsia="en-CA"/>
        </w:rPr>
        <w:t xml:space="preserve">(1), 43-56. Available: </w:t>
      </w:r>
      <w:hyperlink r:id="rId48" w:history="1">
        <w:r w:rsidRPr="002A21E5">
          <w:rPr>
            <w:rStyle w:val="Hyperlink"/>
            <w:lang w:eastAsia="en-CA"/>
          </w:rPr>
          <w:t>http://search.ebscohost.com.ezproxy.library.ubc.ca/login.aspx?direct=true&amp;db=eue&amp;AN=1113989</w:t>
        </w:r>
        <w:r w:rsidRPr="002A21E5">
          <w:rPr>
            <w:rStyle w:val="Hyperlink"/>
            <w:lang w:eastAsia="en-CA"/>
          </w:rPr>
          <w:t>6</w:t>
        </w:r>
        <w:r w:rsidRPr="002A21E5">
          <w:rPr>
            <w:rStyle w:val="Hyperlink"/>
            <w:lang w:eastAsia="en-CA"/>
          </w:rPr>
          <w:t>9&amp;site=ehost-live&amp;scope=site</w:t>
        </w:r>
      </w:hyperlink>
    </w:p>
    <w:p w:rsidR="003F7E89" w:rsidRDefault="003F7E89" w:rsidP="00D868AD">
      <w:pPr>
        <w:autoSpaceDE w:val="0"/>
        <w:autoSpaceDN w:val="0"/>
        <w:adjustRightInd w:val="0"/>
        <w:ind w:left="567" w:hanging="567"/>
        <w:rPr>
          <w:lang w:eastAsia="en-CA"/>
        </w:rPr>
      </w:pPr>
    </w:p>
    <w:p w:rsidR="00E33E1C" w:rsidRDefault="00E33E1C" w:rsidP="00D868AD">
      <w:pPr>
        <w:autoSpaceDE w:val="0"/>
        <w:autoSpaceDN w:val="0"/>
        <w:adjustRightInd w:val="0"/>
        <w:ind w:left="567" w:hanging="567"/>
        <w:rPr>
          <w:lang w:eastAsia="en-CA"/>
        </w:rPr>
      </w:pPr>
      <w:proofErr w:type="spellStart"/>
      <w:r w:rsidRPr="0054368A">
        <w:rPr>
          <w:lang w:eastAsia="en-CA"/>
        </w:rPr>
        <w:t>Polster</w:t>
      </w:r>
      <w:proofErr w:type="spellEnd"/>
      <w:r w:rsidRPr="0054368A">
        <w:rPr>
          <w:lang w:eastAsia="en-CA"/>
        </w:rPr>
        <w:t xml:space="preserve">, Claire. (2015). University administration and faculty discontents: Generating a more effective response. </w:t>
      </w:r>
      <w:r w:rsidRPr="0054368A">
        <w:rPr>
          <w:i/>
          <w:iCs/>
          <w:lang w:eastAsia="en-CA"/>
        </w:rPr>
        <w:t>Our Schools/Our Selves, 25</w:t>
      </w:r>
      <w:r w:rsidRPr="0054368A">
        <w:rPr>
          <w:lang w:eastAsia="en-CA"/>
        </w:rPr>
        <w:t xml:space="preserve">(1), 135-148. Available: </w:t>
      </w:r>
      <w:hyperlink r:id="rId49" w:history="1">
        <w:r w:rsidRPr="0054368A">
          <w:rPr>
            <w:rStyle w:val="Hyperlink"/>
            <w:lang w:eastAsia="en-CA"/>
          </w:rPr>
          <w:t>http://search.ebscohost.com.ezproxy.library.ubc.ca/login.aspx?direct=true&amp;db=eue&amp;AN=111398975&amp;site=ehost-live&amp;scope=site</w:t>
        </w:r>
      </w:hyperlink>
    </w:p>
    <w:p w:rsidR="00E33E1C" w:rsidRDefault="00E33E1C" w:rsidP="00D868AD">
      <w:pPr>
        <w:autoSpaceDE w:val="0"/>
        <w:autoSpaceDN w:val="0"/>
        <w:adjustRightInd w:val="0"/>
        <w:ind w:left="567" w:hanging="567"/>
        <w:rPr>
          <w:lang w:val="fr-CA"/>
        </w:rPr>
      </w:pPr>
    </w:p>
    <w:p w:rsidR="00307CD0" w:rsidRPr="000A73B8" w:rsidRDefault="00536448" w:rsidP="00D868AD">
      <w:pPr>
        <w:autoSpaceDE w:val="0"/>
        <w:autoSpaceDN w:val="0"/>
        <w:adjustRightInd w:val="0"/>
        <w:ind w:left="567" w:hanging="567"/>
      </w:pPr>
      <w:proofErr w:type="spellStart"/>
      <w:r>
        <w:rPr>
          <w:lang w:val="fr-CA"/>
        </w:rPr>
        <w:lastRenderedPageBreak/>
        <w:t>Rezai</w:t>
      </w:r>
      <w:proofErr w:type="spellEnd"/>
      <w:r>
        <w:rPr>
          <w:lang w:val="fr-CA"/>
        </w:rPr>
        <w:t>-</w:t>
      </w:r>
      <w:proofErr w:type="spellStart"/>
      <w:r>
        <w:rPr>
          <w:lang w:val="fr-CA"/>
        </w:rPr>
        <w:t>Rashti</w:t>
      </w:r>
      <w:proofErr w:type="spellEnd"/>
      <w:r>
        <w:rPr>
          <w:lang w:val="fr-CA"/>
        </w:rPr>
        <w:t xml:space="preserve">, </w:t>
      </w:r>
      <w:proofErr w:type="spellStart"/>
      <w:r>
        <w:rPr>
          <w:lang w:val="fr-CA"/>
        </w:rPr>
        <w:t>Goli</w:t>
      </w:r>
      <w:proofErr w:type="spellEnd"/>
      <w:r w:rsidR="00307CD0" w:rsidRPr="000A73B8">
        <w:rPr>
          <w:lang w:val="fr-CA"/>
        </w:rPr>
        <w:t>, &amp; McCarthy, C</w:t>
      </w:r>
      <w:r>
        <w:rPr>
          <w:lang w:val="fr-CA"/>
        </w:rPr>
        <w:t>ameron</w:t>
      </w:r>
      <w:r w:rsidR="00307CD0" w:rsidRPr="000A73B8">
        <w:rPr>
          <w:lang w:val="fr-CA"/>
        </w:rPr>
        <w:t xml:space="preserve">. </w:t>
      </w:r>
      <w:r w:rsidR="00307CD0" w:rsidRPr="006C7F83">
        <w:t xml:space="preserve">(2008). </w:t>
      </w:r>
      <w:r w:rsidR="00307CD0" w:rsidRPr="000A73B8">
        <w:t xml:space="preserve">Race, text, and the politics of official knowledge: A critical investigation of a social science textbook in Ontario. </w:t>
      </w:r>
      <w:r w:rsidR="00307CD0" w:rsidRPr="000A73B8">
        <w:rPr>
          <w:i/>
          <w:iCs/>
        </w:rPr>
        <w:t>Discourse: Studies in the Cultural Politics of Education, 29</w:t>
      </w:r>
      <w:r w:rsidR="00307CD0" w:rsidRPr="000A73B8">
        <w:t xml:space="preserve">(4), 527-540. Available: </w:t>
      </w:r>
      <w:hyperlink r:id="rId50" w:history="1">
        <w:r w:rsidR="00D11ADA" w:rsidRPr="000A73B8">
          <w:rPr>
            <w:rStyle w:val="Hyperlink"/>
            <w:lang w:eastAsia="en-CA"/>
          </w:rPr>
          <w:t>http://ezproxy.library.ubc.ca/login?url=</w:t>
        </w:r>
        <w:r w:rsidR="00D11ADA" w:rsidRPr="000A73B8">
          <w:rPr>
            <w:rStyle w:val="Hyperlink"/>
          </w:rPr>
          <w:t>http://www.tandfonline.com/doi/pdf/10.1080/01596300802410243</w:t>
        </w:r>
      </w:hyperlink>
      <w:r w:rsidR="00D11ADA" w:rsidRPr="000A73B8">
        <w:t xml:space="preserve"> </w:t>
      </w:r>
    </w:p>
    <w:p w:rsidR="00D868AD" w:rsidRPr="000A73B8" w:rsidRDefault="00D868AD" w:rsidP="00D868AD">
      <w:pPr>
        <w:autoSpaceDE w:val="0"/>
        <w:autoSpaceDN w:val="0"/>
        <w:adjustRightInd w:val="0"/>
      </w:pPr>
    </w:p>
    <w:p w:rsidR="0054446C" w:rsidRPr="000A73B8" w:rsidRDefault="0054446C" w:rsidP="00D868AD">
      <w:pPr>
        <w:autoSpaceDE w:val="0"/>
        <w:autoSpaceDN w:val="0"/>
        <w:adjustRightInd w:val="0"/>
        <w:ind w:left="567" w:hanging="567"/>
      </w:pPr>
      <w:r w:rsidRPr="000A73B8">
        <w:t xml:space="preserve">Smith, Miriam. (2004). Questioning heteronormativity: Lesbian and gay challenges to education practice in British Columbia, Canada. </w:t>
      </w:r>
      <w:r w:rsidRPr="000A73B8">
        <w:rPr>
          <w:i/>
          <w:iCs/>
        </w:rPr>
        <w:t>Social Movement Studies, 3</w:t>
      </w:r>
      <w:r w:rsidRPr="000A73B8">
        <w:t xml:space="preserve">(2), 131-145. Available: </w:t>
      </w:r>
      <w:hyperlink r:id="rId51" w:history="1">
        <w:r w:rsidR="00D11ADA" w:rsidRPr="000A73B8">
          <w:rPr>
            <w:rStyle w:val="Hyperlink"/>
            <w:lang w:eastAsia="en-CA"/>
          </w:rPr>
          <w:t>http://ezproxy.library.ubc.ca/login?url=</w:t>
        </w:r>
        <w:r w:rsidR="00D11ADA" w:rsidRPr="000A73B8">
          <w:rPr>
            <w:rStyle w:val="Hyperlink"/>
          </w:rPr>
          <w:t>http://www.tandfonline.com/doi/pdf/10.1080/1474283042000266092</w:t>
        </w:r>
      </w:hyperlink>
      <w:r w:rsidR="00D11ADA" w:rsidRPr="000A73B8">
        <w:t xml:space="preserve"> </w:t>
      </w:r>
      <w:r w:rsidR="006B4C8A" w:rsidRPr="000A73B8">
        <w:t xml:space="preserve"> </w:t>
      </w:r>
    </w:p>
    <w:p w:rsidR="005F76CB" w:rsidRPr="000A73B8" w:rsidRDefault="005F76CB" w:rsidP="005F76CB">
      <w:pPr>
        <w:autoSpaceDE w:val="0"/>
        <w:autoSpaceDN w:val="0"/>
        <w:adjustRightInd w:val="0"/>
        <w:ind w:left="720" w:hanging="720"/>
      </w:pPr>
    </w:p>
    <w:p w:rsidR="005F76CB" w:rsidRPr="000A73B8" w:rsidRDefault="005F76CB" w:rsidP="00D868AD">
      <w:pPr>
        <w:autoSpaceDE w:val="0"/>
        <w:autoSpaceDN w:val="0"/>
        <w:adjustRightInd w:val="0"/>
        <w:ind w:left="567" w:hanging="567"/>
      </w:pPr>
      <w:r w:rsidRPr="000A73B8">
        <w:t xml:space="preserve">Stewart, Christine. </w:t>
      </w:r>
      <w:proofErr w:type="gramStart"/>
      <w:r w:rsidRPr="000A73B8">
        <w:t>(2008). Taking action on Aboriginal issues within the British Columbia Teachers' Federation.</w:t>
      </w:r>
      <w:proofErr w:type="gramEnd"/>
      <w:r w:rsidRPr="000A73B8">
        <w:t xml:space="preserve"> </w:t>
      </w:r>
      <w:r w:rsidRPr="000A73B8">
        <w:rPr>
          <w:i/>
        </w:rPr>
        <w:t>Our Schools / Our Selves, 18</w:t>
      </w:r>
      <w:r w:rsidRPr="000A73B8">
        <w:t xml:space="preserve"> (1), pp. 19-28. Available: </w:t>
      </w:r>
      <w:hyperlink r:id="rId52" w:history="1">
        <w:r w:rsidR="001B5223" w:rsidRPr="000A73B8">
          <w:rPr>
            <w:rStyle w:val="Hyperlink"/>
          </w:rPr>
          <w:t>http://ezproxy.library.ubc.ca/login?url=http://search.proquest.com/docview/204862640?accountid=14656</w:t>
        </w:r>
      </w:hyperlink>
    </w:p>
    <w:p w:rsidR="007D570E" w:rsidRPr="000A73B8" w:rsidRDefault="007D570E" w:rsidP="005F76CB">
      <w:pPr>
        <w:autoSpaceDE w:val="0"/>
        <w:autoSpaceDN w:val="0"/>
        <w:adjustRightInd w:val="0"/>
        <w:ind w:left="720" w:hanging="720"/>
      </w:pPr>
    </w:p>
    <w:p w:rsidR="007D570E" w:rsidRPr="000A73B8" w:rsidRDefault="00C57F10" w:rsidP="00945975">
      <w:pPr>
        <w:autoSpaceDE w:val="0"/>
        <w:autoSpaceDN w:val="0"/>
        <w:adjustRightInd w:val="0"/>
        <w:ind w:left="567" w:hanging="567"/>
        <w:rPr>
          <w:lang w:eastAsia="en-CA"/>
        </w:rPr>
      </w:pPr>
      <w:proofErr w:type="gramStart"/>
      <w:r w:rsidRPr="000A73B8">
        <w:rPr>
          <w:lang w:eastAsia="en-CA"/>
        </w:rPr>
        <w:t xml:space="preserve">Templeton, Robin, &amp; Dohrn, </w:t>
      </w:r>
      <w:proofErr w:type="spellStart"/>
      <w:r w:rsidRPr="000A73B8">
        <w:rPr>
          <w:lang w:eastAsia="en-CA"/>
        </w:rPr>
        <w:t>Bernardine</w:t>
      </w:r>
      <w:proofErr w:type="spellEnd"/>
      <w:r w:rsidR="007D570E" w:rsidRPr="000A73B8">
        <w:rPr>
          <w:lang w:eastAsia="en-CA"/>
        </w:rPr>
        <w:t>.</w:t>
      </w:r>
      <w:proofErr w:type="gramEnd"/>
      <w:r w:rsidR="007D570E" w:rsidRPr="000A73B8">
        <w:rPr>
          <w:lang w:eastAsia="en-CA"/>
        </w:rPr>
        <w:t xml:space="preserve"> (2010). Activist interventions: Community organizing against "zero tolerance" policies. In J. A. Sandlin, B. D. Schultz &amp; J. Burdick (Eds.), </w:t>
      </w:r>
      <w:r w:rsidR="007D570E" w:rsidRPr="000A73B8">
        <w:rPr>
          <w:i/>
          <w:iCs/>
          <w:lang w:eastAsia="en-CA"/>
        </w:rPr>
        <w:t>Handbook of public pedagogy: Education and learning beyond schooling</w:t>
      </w:r>
      <w:r w:rsidR="007D570E" w:rsidRPr="000A73B8">
        <w:rPr>
          <w:lang w:eastAsia="en-CA"/>
        </w:rPr>
        <w:t xml:space="preserve"> (pp. 420-433). New York: Routledge.</w:t>
      </w:r>
      <w:r w:rsidR="00F1034D" w:rsidRPr="000A73B8">
        <w:rPr>
          <w:lang w:eastAsia="en-CA"/>
        </w:rPr>
        <w:t xml:space="preserve"> </w:t>
      </w:r>
      <w:r w:rsidR="00945975" w:rsidRPr="000A73B8">
        <w:rPr>
          <w:lang w:eastAsia="en-CA"/>
        </w:rPr>
        <w:t xml:space="preserve">Available: </w:t>
      </w:r>
      <w:hyperlink r:id="rId53" w:history="1">
        <w:r w:rsidR="00945975" w:rsidRPr="000A73B8">
          <w:rPr>
            <w:rStyle w:val="Hyperlink"/>
            <w:lang w:eastAsia="en-CA"/>
          </w:rPr>
          <w:t>http://www.ubc.eblib.com.ezproxy.library.ubc.ca/patron/FullRecord.aspx?p=465312</w:t>
        </w:r>
      </w:hyperlink>
    </w:p>
    <w:p w:rsidR="00945975" w:rsidRDefault="00945975" w:rsidP="00945975">
      <w:pPr>
        <w:autoSpaceDE w:val="0"/>
        <w:autoSpaceDN w:val="0"/>
        <w:adjustRightInd w:val="0"/>
        <w:ind w:left="567" w:hanging="567"/>
      </w:pPr>
    </w:p>
    <w:p w:rsidR="007F2E6E" w:rsidRDefault="007F2E6E" w:rsidP="00F02ED5">
      <w:pPr>
        <w:keepNext/>
        <w:autoSpaceDE w:val="0"/>
        <w:autoSpaceDN w:val="0"/>
        <w:adjustRightInd w:val="0"/>
        <w:ind w:left="567" w:hanging="567"/>
        <w:rPr>
          <w:u w:val="single"/>
        </w:rPr>
      </w:pPr>
      <w:r>
        <w:rPr>
          <w:u w:val="single"/>
        </w:rPr>
        <w:t>Optional further reading:</w:t>
      </w:r>
    </w:p>
    <w:p w:rsidR="007F2E6E" w:rsidRDefault="007F2E6E" w:rsidP="00F02ED5">
      <w:pPr>
        <w:keepNext/>
        <w:autoSpaceDE w:val="0"/>
        <w:autoSpaceDN w:val="0"/>
        <w:adjustRightInd w:val="0"/>
        <w:ind w:left="567" w:hanging="567"/>
      </w:pPr>
      <w:r w:rsidRPr="000A73B8">
        <w:t xml:space="preserve">Rivière, Dominique. (2008). Re-imagining policy: Some critical steps towards educational equity. </w:t>
      </w:r>
      <w:r w:rsidRPr="000A73B8">
        <w:rPr>
          <w:i/>
          <w:iCs/>
        </w:rPr>
        <w:t>Our Schools/Our Selves, 17</w:t>
      </w:r>
      <w:r w:rsidRPr="000A73B8">
        <w:t xml:space="preserve">(2), 83-97. Available: </w:t>
      </w:r>
      <w:hyperlink r:id="rId54" w:history="1">
        <w:r w:rsidRPr="000A73B8">
          <w:rPr>
            <w:rStyle w:val="Hyperlink"/>
          </w:rPr>
          <w:t>http://ezproxy.library.ubc.ca/login?url=http://search.proquest.com.ezproxy.library.ubc.ca/docview/204865156?accountid=14656</w:t>
        </w:r>
      </w:hyperlink>
    </w:p>
    <w:p w:rsidR="007F2E6E" w:rsidRPr="000A73B8" w:rsidRDefault="007F2E6E" w:rsidP="007F2E6E">
      <w:pPr>
        <w:autoSpaceDE w:val="0"/>
        <w:autoSpaceDN w:val="0"/>
        <w:adjustRightInd w:val="0"/>
        <w:ind w:left="567" w:hanging="567"/>
      </w:pPr>
    </w:p>
    <w:bookmarkStart w:id="34" w:name="week_13"/>
    <w:p w:rsidR="00FD5A04" w:rsidRPr="000A73B8" w:rsidRDefault="00C505E4" w:rsidP="00FD5A04">
      <w:r>
        <w:rPr>
          <w:b/>
        </w:rPr>
        <w:fldChar w:fldCharType="begin"/>
      </w:r>
      <w:r w:rsidR="00365E33">
        <w:rPr>
          <w:b/>
        </w:rPr>
        <w:instrText>HYPERLINK  \l "class_13"</w:instrText>
      </w:r>
      <w:r>
        <w:rPr>
          <w:b/>
        </w:rPr>
        <w:fldChar w:fldCharType="separate"/>
      </w:r>
      <w:r w:rsidR="00644377">
        <w:rPr>
          <w:rStyle w:val="Hyperlink"/>
          <w:b/>
        </w:rPr>
        <w:t>Nov</w:t>
      </w:r>
      <w:r w:rsidR="00E41E49" w:rsidRPr="00B60058">
        <w:rPr>
          <w:rStyle w:val="Hyperlink"/>
          <w:b/>
        </w:rPr>
        <w:t>e</w:t>
      </w:r>
      <w:r w:rsidR="002D21EF" w:rsidRPr="00B60058">
        <w:rPr>
          <w:rStyle w:val="Hyperlink"/>
          <w:b/>
        </w:rPr>
        <w:t xml:space="preserve">mber </w:t>
      </w:r>
      <w:r w:rsidR="00C7424F">
        <w:rPr>
          <w:rStyle w:val="Hyperlink"/>
          <w:b/>
        </w:rPr>
        <w:t>29</w:t>
      </w:r>
      <w:bookmarkEnd w:id="34"/>
      <w:r>
        <w:rPr>
          <w:b/>
        </w:rPr>
        <w:fldChar w:fldCharType="end"/>
      </w:r>
      <w:r w:rsidR="002D21EF" w:rsidRPr="00E41E49">
        <w:rPr>
          <w:b/>
        </w:rPr>
        <w:t>:</w:t>
      </w:r>
      <w:r w:rsidR="00FD5A04" w:rsidRPr="000A73B8">
        <w:rPr>
          <w:b/>
        </w:rPr>
        <w:tab/>
        <w:t xml:space="preserve">Student presentations </w:t>
      </w:r>
    </w:p>
    <w:p w:rsidR="00AA17EC" w:rsidRPr="000A73B8" w:rsidRDefault="00AA17EC" w:rsidP="005E7189"/>
    <w:p w:rsidR="00870A36" w:rsidRDefault="005E7189" w:rsidP="005E7189">
      <w:proofErr w:type="gramStart"/>
      <w:r w:rsidRPr="000A73B8">
        <w:t>Details on format to be discussed in class.</w:t>
      </w:r>
      <w:proofErr w:type="gramEnd"/>
    </w:p>
    <w:p w:rsidR="00366A0C" w:rsidRPr="000A73B8" w:rsidRDefault="003E655C" w:rsidP="005E7189">
      <w:pPr>
        <w:rPr>
          <w:i/>
          <w:sz w:val="28"/>
        </w:rPr>
      </w:pPr>
      <w:r w:rsidRPr="000A73B8">
        <w:rPr>
          <w:i/>
          <w:sz w:val="28"/>
        </w:rPr>
        <w:br w:type="page"/>
      </w:r>
      <w:r w:rsidR="00366A0C" w:rsidRPr="000A73B8">
        <w:rPr>
          <w:i/>
          <w:sz w:val="28"/>
        </w:rPr>
        <w:lastRenderedPageBreak/>
        <w:t xml:space="preserve">Suggested </w:t>
      </w:r>
      <w:bookmarkStart w:id="35" w:name="weblistentire"/>
      <w:r w:rsidR="00C505E4">
        <w:rPr>
          <w:b/>
          <w:i/>
          <w:sz w:val="28"/>
        </w:rPr>
        <w:fldChar w:fldCharType="begin"/>
      </w:r>
      <w:r w:rsidR="00CF1D41">
        <w:rPr>
          <w:b/>
          <w:i/>
          <w:sz w:val="28"/>
        </w:rPr>
        <w:instrText xml:space="preserve"> HYPERLINK  \l "weblistmention" </w:instrText>
      </w:r>
      <w:r w:rsidR="00C505E4">
        <w:rPr>
          <w:b/>
          <w:i/>
          <w:sz w:val="28"/>
        </w:rPr>
        <w:fldChar w:fldCharType="separate"/>
      </w:r>
      <w:r w:rsidR="00366A0C" w:rsidRPr="00CF1D41">
        <w:rPr>
          <w:rStyle w:val="Hyperlink"/>
          <w:b/>
          <w:i/>
          <w:sz w:val="28"/>
        </w:rPr>
        <w:t>Online Resources</w:t>
      </w:r>
      <w:r w:rsidR="00C505E4">
        <w:rPr>
          <w:b/>
          <w:i/>
          <w:sz w:val="28"/>
        </w:rPr>
        <w:fldChar w:fldCharType="end"/>
      </w:r>
      <w:r w:rsidR="00366A0C" w:rsidRPr="000A73B8">
        <w:rPr>
          <w:i/>
          <w:sz w:val="28"/>
        </w:rPr>
        <w:t xml:space="preserve"> </w:t>
      </w:r>
      <w:bookmarkEnd w:id="35"/>
      <w:r w:rsidR="00366A0C" w:rsidRPr="000A73B8">
        <w:rPr>
          <w:i/>
          <w:sz w:val="28"/>
        </w:rPr>
        <w:t xml:space="preserve">for </w:t>
      </w:r>
      <w:r w:rsidR="009D5A47" w:rsidRPr="000A73B8">
        <w:rPr>
          <w:i/>
          <w:sz w:val="28"/>
        </w:rPr>
        <w:t>Policy Comparison</w:t>
      </w:r>
      <w:r w:rsidR="00366A0C" w:rsidRPr="000A73B8">
        <w:rPr>
          <w:i/>
          <w:sz w:val="28"/>
        </w:rPr>
        <w:t xml:space="preserve"> Assignment</w:t>
      </w:r>
    </w:p>
    <w:p w:rsidR="00366A0C" w:rsidRPr="000A73B8" w:rsidRDefault="00366A0C" w:rsidP="00366A0C"/>
    <w:p w:rsidR="00A01A4D" w:rsidRPr="000A73B8" w:rsidRDefault="008E00C0" w:rsidP="00AD031A">
      <w:pPr>
        <w:ind w:left="720" w:hanging="720"/>
      </w:pPr>
      <w:r w:rsidRPr="000A73B8">
        <w:t>Please n</w:t>
      </w:r>
      <w:r w:rsidR="00A01A4D" w:rsidRPr="000A73B8">
        <w:t>ote: Web</w:t>
      </w:r>
      <w:r w:rsidR="00AD031A" w:rsidRPr="000A73B8">
        <w:t>sites are usually updated often;</w:t>
      </w:r>
      <w:r w:rsidR="00A01A4D" w:rsidRPr="000A73B8">
        <w:t xml:space="preserve"> links </w:t>
      </w:r>
      <w:r w:rsidR="00AD031A" w:rsidRPr="000A73B8">
        <w:t xml:space="preserve">therefore </w:t>
      </w:r>
      <w:r w:rsidR="00A01A4D" w:rsidRPr="000A73B8">
        <w:t xml:space="preserve">change and sites are sometimes reorganized. </w:t>
      </w:r>
      <w:r w:rsidR="009D5A47" w:rsidRPr="000A73B8">
        <w:t xml:space="preserve"> </w:t>
      </w:r>
      <w:r w:rsidR="00A01A4D" w:rsidRPr="000A73B8">
        <w:t>So take the following merely as possible starting points.</w:t>
      </w:r>
    </w:p>
    <w:p w:rsidR="00A01A4D" w:rsidRPr="000A73B8" w:rsidRDefault="00A01A4D" w:rsidP="00366A0C"/>
    <w:p w:rsidR="00366A0C" w:rsidRPr="000A73B8" w:rsidRDefault="00366A0C" w:rsidP="00366A0C">
      <w:pPr>
        <w:rPr>
          <w:b/>
          <w:bCs/>
          <w:sz w:val="28"/>
          <w:u w:val="single"/>
        </w:rPr>
      </w:pPr>
      <w:r w:rsidRPr="000A73B8">
        <w:rPr>
          <w:b/>
          <w:bCs/>
          <w:sz w:val="28"/>
          <w:u w:val="single"/>
        </w:rPr>
        <w:t>Indigenous Peoples and Policy</w:t>
      </w:r>
    </w:p>
    <w:p w:rsidR="00366A0C" w:rsidRPr="000A73B8" w:rsidRDefault="00366A0C" w:rsidP="00366A0C"/>
    <w:p w:rsidR="006A201B" w:rsidRPr="000A73B8" w:rsidRDefault="006A201B" w:rsidP="00366A0C">
      <w:r w:rsidRPr="000A73B8">
        <w:t>Assembly of First Nations</w:t>
      </w:r>
    </w:p>
    <w:p w:rsidR="00366A0C" w:rsidRPr="000A73B8" w:rsidRDefault="00C505E4" w:rsidP="00366A0C">
      <w:hyperlink r:id="rId55" w:history="1">
        <w:r w:rsidR="00366A0C" w:rsidRPr="000A73B8">
          <w:rPr>
            <w:rStyle w:val="Hyperlink"/>
          </w:rPr>
          <w:t>http://www.afn.ca/</w:t>
        </w:r>
      </w:hyperlink>
    </w:p>
    <w:p w:rsidR="006A201B" w:rsidRPr="000A73B8" w:rsidRDefault="006A201B" w:rsidP="00BE14C7"/>
    <w:p w:rsidR="00BE14C7" w:rsidRPr="000A73B8" w:rsidRDefault="00BE14C7" w:rsidP="00BE14C7">
      <w:r w:rsidRPr="000A73B8">
        <w:t>United Nations Indigenous Social and Policy development</w:t>
      </w:r>
    </w:p>
    <w:p w:rsidR="00366A0C" w:rsidRPr="000A73B8" w:rsidRDefault="00C505E4" w:rsidP="00366A0C">
      <w:hyperlink r:id="rId56" w:history="1">
        <w:r w:rsidR="00366A0C" w:rsidRPr="000A73B8">
          <w:rPr>
            <w:rStyle w:val="Hyperlink"/>
          </w:rPr>
          <w:t>http://www.un.org./esa/policy/</w:t>
        </w:r>
      </w:hyperlink>
    </w:p>
    <w:p w:rsidR="00366A0C" w:rsidRPr="000A73B8" w:rsidRDefault="00366A0C" w:rsidP="00366A0C"/>
    <w:p w:rsidR="00BE14C7" w:rsidRPr="000A73B8" w:rsidRDefault="00BE14C7" w:rsidP="00BE14C7">
      <w:r w:rsidRPr="000A73B8">
        <w:t>Canadian Institute of Health Research: Aboriginal Ethics Policy Development</w:t>
      </w:r>
    </w:p>
    <w:p w:rsidR="00BE14C7" w:rsidRPr="000A73B8" w:rsidRDefault="00C505E4" w:rsidP="00BE14C7">
      <w:hyperlink r:id="rId57" w:history="1">
        <w:r w:rsidR="00BE14C7" w:rsidRPr="000A73B8">
          <w:rPr>
            <w:rStyle w:val="Hyperlink"/>
          </w:rPr>
          <w:t>http://www.cihr-irsc.gc.ca/e/29339.html</w:t>
        </w:r>
      </w:hyperlink>
    </w:p>
    <w:p w:rsidR="00366A0C" w:rsidRPr="000A73B8" w:rsidRDefault="00366A0C" w:rsidP="00366A0C"/>
    <w:p w:rsidR="00366A0C" w:rsidRPr="000A73B8" w:rsidRDefault="00366A0C" w:rsidP="00366A0C">
      <w:pPr>
        <w:rPr>
          <w:b/>
          <w:sz w:val="28"/>
          <w:u w:val="single"/>
        </w:rPr>
      </w:pPr>
      <w:r w:rsidRPr="000A73B8">
        <w:rPr>
          <w:b/>
          <w:sz w:val="28"/>
          <w:u w:val="single"/>
        </w:rPr>
        <w:t>NGO Affiliated Policy Studies Centres</w:t>
      </w:r>
    </w:p>
    <w:p w:rsidR="00366A0C" w:rsidRPr="000A73B8" w:rsidRDefault="00366A0C" w:rsidP="00366A0C"/>
    <w:p w:rsidR="00366A0C" w:rsidRPr="000A73B8" w:rsidRDefault="00C505E4" w:rsidP="00366A0C">
      <w:hyperlink r:id="rId58" w:history="1">
        <w:r w:rsidR="00366A0C" w:rsidRPr="000A73B8">
          <w:rPr>
            <w:rStyle w:val="Hyperlink"/>
          </w:rPr>
          <w:t>http://www.centerwomenpolicy.org/</w:t>
        </w:r>
      </w:hyperlink>
    </w:p>
    <w:p w:rsidR="00366A0C" w:rsidRPr="000A73B8" w:rsidRDefault="00366A0C" w:rsidP="00366A0C">
      <w:r w:rsidRPr="000A73B8">
        <w:t xml:space="preserve">Networks: </w:t>
      </w:r>
      <w:hyperlink r:id="rId59" w:history="1">
        <w:r w:rsidRPr="000A73B8">
          <w:rPr>
            <w:rStyle w:val="Hyperlink"/>
          </w:rPr>
          <w:t>http://www.disabilitypolicycenter.org/index.htm</w:t>
        </w:r>
      </w:hyperlink>
    </w:p>
    <w:p w:rsidR="00366A0C" w:rsidRPr="000A73B8" w:rsidRDefault="00366A0C" w:rsidP="00366A0C"/>
    <w:p w:rsidR="00366A0C" w:rsidRPr="000A73B8" w:rsidRDefault="00366A0C" w:rsidP="00366A0C">
      <w:pPr>
        <w:rPr>
          <w:b/>
          <w:sz w:val="28"/>
          <w:u w:val="single"/>
        </w:rPr>
      </w:pPr>
      <w:r w:rsidRPr="000A73B8">
        <w:rPr>
          <w:b/>
          <w:sz w:val="28"/>
          <w:u w:val="single"/>
        </w:rPr>
        <w:t>Higher Education</w:t>
      </w:r>
    </w:p>
    <w:p w:rsidR="00366A0C" w:rsidRPr="000A73B8" w:rsidRDefault="00366A0C" w:rsidP="00366A0C"/>
    <w:p w:rsidR="00B67B9C" w:rsidRPr="000A73B8" w:rsidRDefault="00B67B9C" w:rsidP="00B67B9C">
      <w:r w:rsidRPr="000A73B8">
        <w:t>BC</w:t>
      </w:r>
      <w:r w:rsidR="006A201B" w:rsidRPr="000A73B8">
        <w:t xml:space="preserve"> Ministry of Advanced Education</w:t>
      </w:r>
    </w:p>
    <w:p w:rsidR="00B67B9C" w:rsidRPr="000A73B8" w:rsidRDefault="00C505E4" w:rsidP="00B67B9C">
      <w:hyperlink r:id="rId60" w:history="1">
        <w:r w:rsidR="00B67B9C" w:rsidRPr="000A73B8">
          <w:rPr>
            <w:rStyle w:val="Hyperlink"/>
          </w:rPr>
          <w:t>http://www.gov.bc.ca/aved/</w:t>
        </w:r>
      </w:hyperlink>
    </w:p>
    <w:p w:rsidR="00B67B9C" w:rsidRPr="000A73B8" w:rsidRDefault="00B67B9C" w:rsidP="00B67B9C"/>
    <w:p w:rsidR="00B67B9C" w:rsidRPr="000A73B8" w:rsidRDefault="00B67B9C" w:rsidP="00B67B9C">
      <w:r w:rsidRPr="000A73B8">
        <w:t>Centre for Policy Studies in Higher Education and Training (CHET)</w:t>
      </w:r>
    </w:p>
    <w:p w:rsidR="00B67B9C" w:rsidRPr="000A73B8" w:rsidRDefault="00C505E4" w:rsidP="00B67B9C">
      <w:hyperlink r:id="rId61" w:history="1">
        <w:r w:rsidR="00B67B9C" w:rsidRPr="000A73B8">
          <w:rPr>
            <w:rStyle w:val="Hyperlink"/>
          </w:rPr>
          <w:t>http://www.chet.educ.ubc.ca/</w:t>
        </w:r>
      </w:hyperlink>
    </w:p>
    <w:p w:rsidR="00B67B9C" w:rsidRPr="000A73B8" w:rsidRDefault="00B67B9C" w:rsidP="00B67B9C"/>
    <w:p w:rsidR="00B67B9C" w:rsidRPr="000A73B8" w:rsidRDefault="00B67B9C" w:rsidP="00B67B9C">
      <w:r w:rsidRPr="000A73B8">
        <w:t xml:space="preserve">Association of Universities and Colleges of Canada (AUCC), </w:t>
      </w:r>
      <w:r w:rsidR="006A201B" w:rsidRPr="000A73B8">
        <w:t>policy issues</w:t>
      </w:r>
    </w:p>
    <w:p w:rsidR="00B67B9C" w:rsidRPr="000A73B8" w:rsidRDefault="00C505E4" w:rsidP="00B67B9C">
      <w:hyperlink r:id="rId62" w:history="1">
        <w:r w:rsidR="00B67B9C" w:rsidRPr="000A73B8">
          <w:rPr>
            <w:rStyle w:val="Hyperlink"/>
          </w:rPr>
          <w:t>http://www.aucc.ca</w:t>
        </w:r>
      </w:hyperlink>
    </w:p>
    <w:p w:rsidR="00B67B9C" w:rsidRPr="000A73B8" w:rsidRDefault="00B67B9C" w:rsidP="00B67B9C"/>
    <w:p w:rsidR="00B67B9C" w:rsidRPr="000A73B8" w:rsidRDefault="00B67B9C" w:rsidP="00B67B9C">
      <w:r w:rsidRPr="000A73B8">
        <w:t>Association of Canadian Community Colleges</w:t>
      </w:r>
    </w:p>
    <w:p w:rsidR="00B67B9C" w:rsidRPr="000A73B8" w:rsidRDefault="00C505E4" w:rsidP="00B67B9C">
      <w:hyperlink r:id="rId63" w:history="1">
        <w:r w:rsidR="00B67B9C" w:rsidRPr="000A73B8">
          <w:rPr>
            <w:rStyle w:val="Hyperlink"/>
          </w:rPr>
          <w:t>http://www.accc.ca/</w:t>
        </w:r>
      </w:hyperlink>
    </w:p>
    <w:p w:rsidR="00B67B9C" w:rsidRPr="000A73B8" w:rsidRDefault="00B67B9C" w:rsidP="00B67B9C"/>
    <w:p w:rsidR="00B67B9C" w:rsidRPr="000A73B8" w:rsidRDefault="00B67B9C" w:rsidP="00B67B9C">
      <w:r w:rsidRPr="000A73B8">
        <w:t>Canadian Association of University Teachers (CAUT)</w:t>
      </w:r>
    </w:p>
    <w:p w:rsidR="00B67B9C" w:rsidRPr="000A73B8" w:rsidRDefault="00C505E4" w:rsidP="00B67B9C">
      <w:hyperlink r:id="rId64" w:history="1">
        <w:r w:rsidR="00B67B9C" w:rsidRPr="000A73B8">
          <w:rPr>
            <w:rStyle w:val="Hyperlink"/>
          </w:rPr>
          <w:t>http://www.caut.ca/</w:t>
        </w:r>
      </w:hyperlink>
    </w:p>
    <w:p w:rsidR="00B67B9C" w:rsidRPr="000A73B8" w:rsidRDefault="00B67B9C" w:rsidP="00B67B9C"/>
    <w:p w:rsidR="00B67B9C" w:rsidRPr="000A73B8" w:rsidRDefault="00B67B9C" w:rsidP="00B67B9C">
      <w:r w:rsidRPr="000A73B8">
        <w:t xml:space="preserve">UNESCO Higher Education </w:t>
      </w:r>
    </w:p>
    <w:p w:rsidR="00B67B9C" w:rsidRPr="000A73B8" w:rsidRDefault="00C505E4" w:rsidP="00B67B9C">
      <w:hyperlink r:id="rId65" w:history="1">
        <w:r w:rsidR="00B67B9C" w:rsidRPr="000A73B8">
          <w:rPr>
            <w:rStyle w:val="Hyperlink"/>
          </w:rPr>
          <w:t>http://www.unesco.org/en/higher-education</w:t>
        </w:r>
      </w:hyperlink>
    </w:p>
    <w:p w:rsidR="00B67B9C" w:rsidRPr="000A73B8" w:rsidRDefault="00B67B9C" w:rsidP="00B67B9C"/>
    <w:p w:rsidR="00B67B9C" w:rsidRPr="000A73B8" w:rsidRDefault="00B67B9C" w:rsidP="00B67B9C">
      <w:r w:rsidRPr="000A73B8">
        <w:t>OECD Higher Education and Adult Learning</w:t>
      </w:r>
    </w:p>
    <w:p w:rsidR="00B67B9C" w:rsidRPr="000A73B8" w:rsidRDefault="00C505E4" w:rsidP="00B67B9C">
      <w:hyperlink r:id="rId66" w:history="1">
        <w:r w:rsidR="00B67B9C" w:rsidRPr="000A73B8">
          <w:rPr>
            <w:rStyle w:val="Hyperlink"/>
          </w:rPr>
          <w:t>http://www.oecd.org/topic/0,3373,en_2649_39263238_1_1_1_1_37455,00.html</w:t>
        </w:r>
      </w:hyperlink>
    </w:p>
    <w:p w:rsidR="00B67B9C" w:rsidRPr="000A73B8" w:rsidRDefault="00B67B9C" w:rsidP="00B67B9C"/>
    <w:p w:rsidR="00B67B9C" w:rsidRPr="000A73B8" w:rsidRDefault="00B67B9C" w:rsidP="00B67B9C">
      <w:r w:rsidRPr="000A73B8">
        <w:t>World Bank Tertiary Education</w:t>
      </w:r>
    </w:p>
    <w:p w:rsidR="00B67B9C" w:rsidRPr="000A73B8" w:rsidRDefault="00C505E4" w:rsidP="00B67B9C">
      <w:hyperlink r:id="rId67" w:history="1">
        <w:r w:rsidR="00B67B9C" w:rsidRPr="000A73B8">
          <w:rPr>
            <w:rStyle w:val="Hyperlink"/>
          </w:rPr>
          <w:t>http://web.worldbank.org/WBSITE/EXTERNAL/TOPICS/EXTEDUCATION/0,,contentMDK:20298183~menuPK:617592~pagePK:148956~piPK:216618~theSitePK:282386,00.html</w:t>
        </w:r>
      </w:hyperlink>
    </w:p>
    <w:p w:rsidR="00B67B9C" w:rsidRPr="000A73B8" w:rsidRDefault="00B67B9C" w:rsidP="00B67B9C"/>
    <w:p w:rsidR="00366A0C" w:rsidRPr="000A73B8" w:rsidRDefault="00366A0C" w:rsidP="00366A0C">
      <w:pPr>
        <w:rPr>
          <w:sz w:val="28"/>
        </w:rPr>
      </w:pPr>
      <w:r w:rsidRPr="000A73B8">
        <w:rPr>
          <w:b/>
          <w:sz w:val="28"/>
          <w:u w:val="single"/>
        </w:rPr>
        <w:t>K-12 Education</w:t>
      </w:r>
      <w:r w:rsidRPr="000A73B8">
        <w:rPr>
          <w:b/>
          <w:sz w:val="28"/>
        </w:rPr>
        <w:t xml:space="preserve"> </w:t>
      </w:r>
      <w:r w:rsidR="00D53450" w:rsidRPr="000A73B8">
        <w:rPr>
          <w:sz w:val="28"/>
        </w:rPr>
        <w:t>[ongoing issues: school choice; professional standards; accountability; diversity</w:t>
      </w:r>
      <w:r w:rsidR="009D5A47" w:rsidRPr="000A73B8">
        <w:rPr>
          <w:sz w:val="28"/>
        </w:rPr>
        <w:t xml:space="preserve"> or inclusion</w:t>
      </w:r>
      <w:r w:rsidR="00D53450" w:rsidRPr="000A73B8">
        <w:rPr>
          <w:sz w:val="28"/>
        </w:rPr>
        <w:t>]</w:t>
      </w:r>
    </w:p>
    <w:p w:rsidR="00366A0C" w:rsidRPr="000A73B8" w:rsidRDefault="00366A0C" w:rsidP="00366A0C">
      <w:pPr>
        <w:rPr>
          <w:b/>
          <w:u w:val="single"/>
        </w:rPr>
      </w:pPr>
    </w:p>
    <w:p w:rsidR="00366A0C" w:rsidRPr="000A73B8" w:rsidRDefault="00366A0C" w:rsidP="00366A0C">
      <w:pPr>
        <w:rPr>
          <w:b/>
        </w:rPr>
      </w:pPr>
      <w:r w:rsidRPr="000A73B8">
        <w:rPr>
          <w:b/>
        </w:rPr>
        <w:t xml:space="preserve">British Columbia Ministry of Education </w:t>
      </w:r>
    </w:p>
    <w:p w:rsidR="00252725" w:rsidRPr="000A73B8" w:rsidRDefault="00C505E4" w:rsidP="00366A0C">
      <w:hyperlink r:id="rId68" w:history="1">
        <w:r w:rsidR="00252725" w:rsidRPr="000A73B8">
          <w:rPr>
            <w:rStyle w:val="Hyperlink"/>
          </w:rPr>
          <w:t>http://www.bced.gov.bc.ca/policy/policies/</w:t>
        </w:r>
      </w:hyperlink>
      <w:r w:rsidR="00252725" w:rsidRPr="000A73B8">
        <w:t> </w:t>
      </w:r>
    </w:p>
    <w:p w:rsidR="00252725" w:rsidRPr="000A73B8" w:rsidRDefault="00252725" w:rsidP="00366A0C"/>
    <w:p w:rsidR="00366A0C" w:rsidRPr="000A73B8" w:rsidRDefault="00366A0C" w:rsidP="00366A0C">
      <w:pPr>
        <w:rPr>
          <w:b/>
        </w:rPr>
      </w:pPr>
      <w:r w:rsidRPr="000A73B8">
        <w:rPr>
          <w:b/>
        </w:rPr>
        <w:t>BCTF</w:t>
      </w:r>
    </w:p>
    <w:p w:rsidR="00366A0C" w:rsidRPr="000A73B8" w:rsidRDefault="00C505E4" w:rsidP="00366A0C">
      <w:hyperlink r:id="rId69" w:history="1">
        <w:r w:rsidR="00252725" w:rsidRPr="000A73B8">
          <w:rPr>
            <w:rStyle w:val="Hyperlink"/>
          </w:rPr>
          <w:t>http://www.bctf.ca/IssuesInEducation.aspx</w:t>
        </w:r>
      </w:hyperlink>
    </w:p>
    <w:p w:rsidR="00252725" w:rsidRPr="000A73B8" w:rsidRDefault="00252725" w:rsidP="00366A0C"/>
    <w:p w:rsidR="00366A0C" w:rsidRPr="000A73B8" w:rsidRDefault="00366A0C" w:rsidP="00366A0C">
      <w:pPr>
        <w:rPr>
          <w:b/>
        </w:rPr>
      </w:pPr>
      <w:r w:rsidRPr="000A73B8">
        <w:rPr>
          <w:b/>
        </w:rPr>
        <w:t>CCPA</w:t>
      </w:r>
      <w:r w:rsidR="00252725" w:rsidRPr="000A73B8">
        <w:rPr>
          <w:b/>
        </w:rPr>
        <w:t xml:space="preserve"> = Canadian Centre for Policy Alternatives </w:t>
      </w:r>
      <w:r w:rsidR="00252725" w:rsidRPr="000A73B8">
        <w:t>[Education Project; reports]</w:t>
      </w:r>
    </w:p>
    <w:p w:rsidR="00366A0C" w:rsidRPr="000A73B8" w:rsidRDefault="00C505E4" w:rsidP="00366A0C">
      <w:hyperlink r:id="rId70" w:history="1">
        <w:r w:rsidR="00252725" w:rsidRPr="000A73B8">
          <w:rPr>
            <w:rStyle w:val="Hyperlink"/>
          </w:rPr>
          <w:t>http://www.policyalternatives.ca/</w:t>
        </w:r>
      </w:hyperlink>
    </w:p>
    <w:p w:rsidR="00252725" w:rsidRPr="000A73B8" w:rsidRDefault="00252725" w:rsidP="00366A0C"/>
    <w:p w:rsidR="00366A0C" w:rsidRPr="000A73B8" w:rsidRDefault="00366A0C" w:rsidP="00366A0C">
      <w:pPr>
        <w:rPr>
          <w:b/>
        </w:rPr>
      </w:pPr>
      <w:r w:rsidRPr="000A73B8">
        <w:rPr>
          <w:b/>
        </w:rPr>
        <w:t>Fraser Institute</w:t>
      </w:r>
    </w:p>
    <w:p w:rsidR="00252725" w:rsidRPr="000A73B8" w:rsidRDefault="00C505E4" w:rsidP="00366A0C">
      <w:hyperlink r:id="rId71" w:history="1">
        <w:r w:rsidR="00252725" w:rsidRPr="000A73B8">
          <w:rPr>
            <w:rStyle w:val="Hyperlink"/>
          </w:rPr>
          <w:t>http://www.fraserinstitute.org/</w:t>
        </w:r>
      </w:hyperlink>
    </w:p>
    <w:p w:rsidR="00D53450" w:rsidRPr="000A73B8" w:rsidRDefault="00D53450" w:rsidP="00366A0C">
      <w:pPr>
        <w:rPr>
          <w:b/>
          <w:i/>
          <w:sz w:val="28"/>
        </w:rPr>
      </w:pPr>
    </w:p>
    <w:p w:rsidR="00366A0C" w:rsidRPr="000A73B8" w:rsidRDefault="00D53450" w:rsidP="00366A0C">
      <w:pPr>
        <w:rPr>
          <w:b/>
        </w:rPr>
      </w:pPr>
      <w:r w:rsidRPr="000A73B8">
        <w:rPr>
          <w:b/>
        </w:rPr>
        <w:t>BC Ministry of Education, Teacher Regulation Branch</w:t>
      </w:r>
      <w:r w:rsidRPr="000A73B8">
        <w:br/>
      </w:r>
      <w:hyperlink r:id="rId72" w:history="1">
        <w:r w:rsidRPr="000A73B8">
          <w:rPr>
            <w:rStyle w:val="Hyperlink"/>
          </w:rPr>
          <w:t>www.bcteacherregulation.ca</w:t>
        </w:r>
      </w:hyperlink>
    </w:p>
    <w:p w:rsidR="00366A0C" w:rsidRPr="000A73B8" w:rsidRDefault="00366A0C" w:rsidP="00366A0C">
      <w:r w:rsidRPr="000A73B8">
        <w:t>[</w:t>
      </w:r>
      <w:proofErr w:type="gramStart"/>
      <w:r w:rsidRPr="000A73B8">
        <w:t>links</w:t>
      </w:r>
      <w:proofErr w:type="gramEnd"/>
      <w:r w:rsidRPr="000A73B8">
        <w:t xml:space="preserve"> to “standards”, “teacher education”, </w:t>
      </w:r>
      <w:r w:rsidR="00FA1216" w:rsidRPr="000A73B8">
        <w:t>“</w:t>
      </w:r>
      <w:r w:rsidRPr="000A73B8">
        <w:t xml:space="preserve">professional conduct”] </w:t>
      </w:r>
    </w:p>
    <w:p w:rsidR="00366A0C" w:rsidRPr="000A73B8" w:rsidRDefault="00366A0C" w:rsidP="00366A0C"/>
    <w:p w:rsidR="00366A0C" w:rsidRPr="000A73B8" w:rsidRDefault="00366A0C" w:rsidP="00366A0C">
      <w:pPr>
        <w:rPr>
          <w:b/>
        </w:rPr>
      </w:pPr>
      <w:r w:rsidRPr="000A73B8">
        <w:rPr>
          <w:b/>
        </w:rPr>
        <w:t>BCPAC</w:t>
      </w:r>
      <w:r w:rsidR="00D53450" w:rsidRPr="000A73B8">
        <w:rPr>
          <w:b/>
        </w:rPr>
        <w:t xml:space="preserve"> = British Columbia Confederation of Parent Advisory Councils</w:t>
      </w:r>
    </w:p>
    <w:p w:rsidR="00366A0C" w:rsidRPr="000A73B8" w:rsidRDefault="00C505E4" w:rsidP="00366A0C">
      <w:hyperlink r:id="rId73" w:history="1">
        <w:r w:rsidR="00366A0C" w:rsidRPr="000A73B8">
          <w:rPr>
            <w:rStyle w:val="Hyperlink"/>
          </w:rPr>
          <w:t>http://www.bccpac.bc.ca/resources</w:t>
        </w:r>
      </w:hyperlink>
    </w:p>
    <w:p w:rsidR="00366A0C" w:rsidRPr="000A73B8" w:rsidRDefault="00366A0C" w:rsidP="00366A0C"/>
    <w:p w:rsidR="00366A0C" w:rsidRPr="000A73B8" w:rsidRDefault="00366A0C" w:rsidP="00366A0C">
      <w:r w:rsidRPr="000A73B8">
        <w:rPr>
          <w:b/>
        </w:rPr>
        <w:t>Teacher Qualification Service</w:t>
      </w:r>
    </w:p>
    <w:p w:rsidR="00366A0C" w:rsidRPr="000A73B8" w:rsidRDefault="00366A0C" w:rsidP="00366A0C">
      <w:r w:rsidRPr="000A73B8">
        <w:t>[</w:t>
      </w:r>
      <w:proofErr w:type="gramStart"/>
      <w:r w:rsidRPr="000A73B8">
        <w:t>main</w:t>
      </w:r>
      <w:proofErr w:type="gramEnd"/>
      <w:r w:rsidRPr="000A73B8">
        <w:t xml:space="preserve"> site with links to full policy documents and press releases] </w:t>
      </w:r>
      <w:hyperlink r:id="rId74" w:history="1">
        <w:r w:rsidRPr="000A73B8">
          <w:rPr>
            <w:rStyle w:val="Hyperlink"/>
          </w:rPr>
          <w:t>http://www.tqs.bc.ca/index.html</w:t>
        </w:r>
      </w:hyperlink>
    </w:p>
    <w:p w:rsidR="00366A0C" w:rsidRPr="000A73B8" w:rsidRDefault="00366A0C" w:rsidP="00366A0C"/>
    <w:p w:rsidR="00366A0C" w:rsidRPr="000A73B8" w:rsidRDefault="00366A0C" w:rsidP="00366A0C">
      <w:pPr>
        <w:rPr>
          <w:b/>
        </w:rPr>
      </w:pPr>
      <w:r w:rsidRPr="000A73B8">
        <w:rPr>
          <w:b/>
        </w:rPr>
        <w:t>BCSTA</w:t>
      </w:r>
      <w:r w:rsidR="00D53450" w:rsidRPr="000A73B8">
        <w:rPr>
          <w:b/>
        </w:rPr>
        <w:t xml:space="preserve"> = BC School Trustees Association</w:t>
      </w:r>
    </w:p>
    <w:p w:rsidR="00D53450" w:rsidRPr="000A73B8" w:rsidRDefault="00C505E4" w:rsidP="00366A0C">
      <w:hyperlink r:id="rId75" w:history="1">
        <w:r w:rsidR="00D53450" w:rsidRPr="000A73B8">
          <w:rPr>
            <w:rStyle w:val="Hyperlink"/>
          </w:rPr>
          <w:t>http://www.bcsta.org</w:t>
        </w:r>
      </w:hyperlink>
    </w:p>
    <w:p w:rsidR="00366A0C" w:rsidRPr="000A73B8" w:rsidRDefault="00366A0C" w:rsidP="00366A0C"/>
    <w:p w:rsidR="00366A0C" w:rsidRPr="000A73B8" w:rsidRDefault="00593C6E" w:rsidP="00366A0C">
      <w:pPr>
        <w:rPr>
          <w:b/>
        </w:rPr>
      </w:pPr>
      <w:r w:rsidRPr="000A73B8">
        <w:rPr>
          <w:b/>
        </w:rPr>
        <w:t xml:space="preserve">Inclusion BC (formerly </w:t>
      </w:r>
      <w:r w:rsidR="00366A0C" w:rsidRPr="000A73B8">
        <w:rPr>
          <w:b/>
        </w:rPr>
        <w:t xml:space="preserve">BCACL </w:t>
      </w:r>
      <w:r w:rsidR="00D53450" w:rsidRPr="000A73B8">
        <w:rPr>
          <w:b/>
        </w:rPr>
        <w:t xml:space="preserve">= </w:t>
      </w:r>
      <w:r w:rsidR="00366A0C" w:rsidRPr="000A73B8">
        <w:rPr>
          <w:b/>
        </w:rPr>
        <w:t>BC Associ</w:t>
      </w:r>
      <w:r w:rsidR="00D53450" w:rsidRPr="000A73B8">
        <w:rPr>
          <w:b/>
        </w:rPr>
        <w:t>ation for Community Living</w:t>
      </w:r>
      <w:r w:rsidRPr="000A73B8">
        <w:rPr>
          <w:b/>
        </w:rPr>
        <w:t>)</w:t>
      </w:r>
    </w:p>
    <w:p w:rsidR="00593C6E" w:rsidRPr="000A73B8" w:rsidRDefault="00C505E4" w:rsidP="00366A0C">
      <w:hyperlink r:id="rId76" w:history="1">
        <w:r w:rsidR="00593C6E" w:rsidRPr="000A73B8">
          <w:rPr>
            <w:rStyle w:val="Hyperlink"/>
          </w:rPr>
          <w:t>http://www.inclusionbc.org/</w:t>
        </w:r>
      </w:hyperlink>
      <w:r w:rsidR="00593C6E" w:rsidRPr="000A73B8">
        <w:t xml:space="preserve"> </w:t>
      </w:r>
    </w:p>
    <w:p w:rsidR="00593C6E" w:rsidRPr="000A73B8" w:rsidRDefault="00593C6E" w:rsidP="00366A0C"/>
    <w:p w:rsidR="00366A0C" w:rsidRPr="000A73B8" w:rsidRDefault="00366A0C" w:rsidP="00366A0C">
      <w:pPr>
        <w:rPr>
          <w:b/>
        </w:rPr>
      </w:pPr>
      <w:r w:rsidRPr="000A73B8">
        <w:rPr>
          <w:b/>
        </w:rPr>
        <w:t xml:space="preserve">First Nations Education </w:t>
      </w:r>
      <w:r w:rsidR="00593C6E" w:rsidRPr="000A73B8">
        <w:rPr>
          <w:b/>
        </w:rPr>
        <w:t xml:space="preserve">Steering </w:t>
      </w:r>
      <w:r w:rsidRPr="000A73B8">
        <w:rPr>
          <w:b/>
        </w:rPr>
        <w:t>Committee</w:t>
      </w:r>
    </w:p>
    <w:p w:rsidR="00366A0C" w:rsidRPr="000A73B8" w:rsidRDefault="00C505E4" w:rsidP="00366A0C">
      <w:hyperlink r:id="rId77" w:history="1">
        <w:r w:rsidR="009D5A47" w:rsidRPr="000A73B8">
          <w:rPr>
            <w:rStyle w:val="Hyperlink"/>
          </w:rPr>
          <w:t>http://www.fnesc.ca/</w:t>
        </w:r>
      </w:hyperlink>
    </w:p>
    <w:p w:rsidR="003A48B4" w:rsidRPr="000A73B8" w:rsidRDefault="00593C6E" w:rsidP="00593C6E">
      <w:pPr>
        <w:pStyle w:val="NormalWeb"/>
        <w:rPr>
          <w:rFonts w:ascii="Times New Roman" w:hAnsi="Times New Roman"/>
          <w:b/>
          <w:sz w:val="24"/>
        </w:rPr>
      </w:pPr>
      <w:r w:rsidRPr="000A73B8">
        <w:rPr>
          <w:rFonts w:ascii="Times New Roman" w:hAnsi="Times New Roman"/>
          <w:sz w:val="24"/>
        </w:rPr>
        <w:t xml:space="preserve">BC </w:t>
      </w:r>
      <w:r w:rsidR="00366A0C" w:rsidRPr="000A73B8">
        <w:rPr>
          <w:rFonts w:ascii="Times New Roman" w:hAnsi="Times New Roman"/>
          <w:sz w:val="24"/>
        </w:rPr>
        <w:t xml:space="preserve">Ministry </w:t>
      </w:r>
      <w:r w:rsidRPr="000A73B8">
        <w:rPr>
          <w:rFonts w:ascii="Times New Roman" w:hAnsi="Times New Roman"/>
          <w:sz w:val="24"/>
        </w:rPr>
        <w:t xml:space="preserve">of Education </w:t>
      </w:r>
      <w:r w:rsidR="00366A0C" w:rsidRPr="000A73B8">
        <w:rPr>
          <w:rFonts w:ascii="Times New Roman" w:hAnsi="Times New Roman"/>
          <w:sz w:val="24"/>
        </w:rPr>
        <w:t xml:space="preserve">list of Education Advisory Council Member </w:t>
      </w:r>
      <w:r w:rsidRPr="000A73B8">
        <w:rPr>
          <w:rFonts w:ascii="Times New Roman" w:hAnsi="Times New Roman"/>
          <w:sz w:val="24"/>
        </w:rPr>
        <w:t xml:space="preserve">and Other </w:t>
      </w:r>
      <w:r w:rsidR="00366A0C" w:rsidRPr="000A73B8">
        <w:rPr>
          <w:rFonts w:ascii="Times New Roman" w:hAnsi="Times New Roman"/>
          <w:sz w:val="24"/>
        </w:rPr>
        <w:t>websites</w:t>
      </w:r>
      <w:r w:rsidRPr="000A73B8">
        <w:rPr>
          <w:rFonts w:ascii="Times New Roman" w:hAnsi="Times New Roman"/>
          <w:sz w:val="24"/>
        </w:rPr>
        <w:t>:</w:t>
      </w:r>
      <w:r w:rsidRPr="000A73B8">
        <w:rPr>
          <w:rFonts w:ascii="Times New Roman" w:hAnsi="Times New Roman"/>
          <w:sz w:val="24"/>
        </w:rPr>
        <w:br/>
      </w:r>
      <w:r w:rsidR="00366A0C" w:rsidRPr="000A73B8">
        <w:rPr>
          <w:rFonts w:ascii="Times New Roman" w:hAnsi="Times New Roman"/>
          <w:sz w:val="24"/>
        </w:rPr>
        <w:t xml:space="preserve"> </w:t>
      </w:r>
      <w:hyperlink r:id="rId78" w:anchor="eac" w:history="1">
        <w:r w:rsidR="00366A0C" w:rsidRPr="000A73B8">
          <w:rPr>
            <w:rStyle w:val="Hyperlink"/>
            <w:rFonts w:ascii="Times New Roman" w:hAnsi="Times New Roman"/>
            <w:b/>
            <w:sz w:val="24"/>
          </w:rPr>
          <w:t>http://www.bced.gov.bc.ca/relatedsites.htm#eac</w:t>
        </w:r>
      </w:hyperlink>
    </w:p>
    <w:p w:rsidR="00573F68" w:rsidRPr="000A73B8" w:rsidRDefault="00573F68" w:rsidP="007A5612">
      <w:pPr>
        <w:rPr>
          <w:rFonts w:ascii="Arial" w:hAnsi="Arial"/>
          <w:b/>
        </w:rPr>
      </w:pPr>
    </w:p>
    <w:p w:rsidR="009D5A47" w:rsidRPr="000A73B8" w:rsidRDefault="009D5A47" w:rsidP="007A5612">
      <w:pPr>
        <w:rPr>
          <w:rFonts w:ascii="Arial" w:hAnsi="Arial"/>
          <w:b/>
        </w:rPr>
      </w:pPr>
    </w:p>
    <w:p w:rsidR="009D5A47" w:rsidRPr="000A73B8" w:rsidRDefault="009D5A47" w:rsidP="007A5612">
      <w:pPr>
        <w:rPr>
          <w:rFonts w:ascii="Arial" w:hAnsi="Arial"/>
          <w:b/>
        </w:rPr>
      </w:pPr>
    </w:p>
    <w:p w:rsidR="007A5612" w:rsidRPr="000A73B8" w:rsidRDefault="007A5612" w:rsidP="007A5612">
      <w:pPr>
        <w:rPr>
          <w:i/>
          <w:sz w:val="28"/>
          <w:szCs w:val="28"/>
        </w:rPr>
      </w:pPr>
      <w:r w:rsidRPr="000A73B8">
        <w:rPr>
          <w:rFonts w:ascii="Arial" w:hAnsi="Arial"/>
          <w:b/>
          <w:i/>
          <w:sz w:val="28"/>
          <w:szCs w:val="28"/>
        </w:rPr>
        <w:lastRenderedPageBreak/>
        <w:t>Pertinent UBC, EDST &amp; Course Policies</w:t>
      </w:r>
    </w:p>
    <w:p w:rsidR="00377890" w:rsidRPr="000A73B8" w:rsidRDefault="00377890" w:rsidP="007A5612">
      <w:pPr>
        <w:rPr>
          <w:rFonts w:ascii="Arial" w:hAnsi="Arial"/>
          <w:u w:val="single"/>
        </w:rPr>
      </w:pPr>
    </w:p>
    <w:p w:rsidR="007A5612" w:rsidRPr="000A73B8" w:rsidRDefault="007A5612" w:rsidP="007A5612">
      <w:pPr>
        <w:rPr>
          <w:rFonts w:ascii="Arial" w:hAnsi="Arial"/>
          <w:u w:val="single"/>
        </w:rPr>
      </w:pPr>
      <w:r w:rsidRPr="000A73B8">
        <w:rPr>
          <w:rFonts w:ascii="Arial" w:hAnsi="Arial"/>
          <w:u w:val="single"/>
        </w:rPr>
        <w:t>EDST Graduate Course Grading Policy</w:t>
      </w:r>
    </w:p>
    <w:p w:rsidR="007A5612" w:rsidRPr="000A73B8" w:rsidRDefault="007A5612" w:rsidP="007A5612">
      <w:pPr>
        <w:ind w:left="-360"/>
        <w:rPr>
          <w:rFonts w:ascii="Arial" w:hAnsi="Arial"/>
          <w:b/>
          <w:u w:val="single"/>
        </w:rPr>
      </w:pPr>
    </w:p>
    <w:p w:rsidR="007A5612" w:rsidRPr="000A73B8" w:rsidRDefault="007A5612" w:rsidP="007A5612">
      <w:pPr>
        <w:ind w:left="-360"/>
        <w:rPr>
          <w:rFonts w:ascii="Palatino Linotype" w:hAnsi="Palatino Linotype"/>
          <w:sz w:val="20"/>
        </w:rPr>
      </w:pPr>
      <w:proofErr w:type="gramStart"/>
      <w:r w:rsidRPr="000A73B8">
        <w:rPr>
          <w:rFonts w:ascii="Palatino Linotype" w:hAnsi="Palatino Linotype"/>
          <w:i/>
          <w:sz w:val="20"/>
        </w:rPr>
        <w:t>Marking Standards.</w:t>
      </w:r>
      <w:proofErr w:type="gramEnd"/>
      <w:r w:rsidRPr="000A73B8">
        <w:rPr>
          <w:rFonts w:ascii="Palatino Linotype" w:hAnsi="Palatino Linotype"/>
          <w:b/>
          <w:sz w:val="20"/>
        </w:rPr>
        <w:t xml:space="preserve"> </w:t>
      </w:r>
      <w:r w:rsidRPr="000A73B8">
        <w:rPr>
          <w:rFonts w:ascii="Palatino Linotype" w:hAnsi="Palatino Linotype"/>
          <w:sz w:val="20"/>
        </w:rPr>
        <w:t>(http://www.edst.educ.ubc.ca/policies_forms/grading.html)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7901"/>
      </w:tblGrid>
      <w:tr w:rsidR="007A5612" w:rsidRPr="000A73B8">
        <w:tc>
          <w:tcPr>
            <w:tcW w:w="1260" w:type="dxa"/>
          </w:tcPr>
          <w:p w:rsidR="007A5612" w:rsidRPr="000A73B8" w:rsidRDefault="007A5612" w:rsidP="006B26A1">
            <w:pPr>
              <w:rPr>
                <w:rFonts w:ascii="Palatino Linotype" w:hAnsi="Palatino Linotype"/>
                <w:sz w:val="18"/>
              </w:rPr>
            </w:pPr>
            <w:r w:rsidRPr="000A73B8">
              <w:rPr>
                <w:rFonts w:ascii="Palatino Linotype" w:hAnsi="Palatino Linotype"/>
                <w:sz w:val="18"/>
              </w:rPr>
              <w:t xml:space="preserve">A+ </w:t>
            </w:r>
          </w:p>
          <w:p w:rsidR="007A5612" w:rsidRPr="000A73B8" w:rsidRDefault="007A5612" w:rsidP="006B26A1">
            <w:pPr>
              <w:rPr>
                <w:rFonts w:ascii="Palatino Linotype" w:hAnsi="Palatino Linotype"/>
                <w:sz w:val="18"/>
              </w:rPr>
            </w:pPr>
            <w:r w:rsidRPr="000A73B8">
              <w:rPr>
                <w:rFonts w:ascii="Palatino Linotype" w:hAnsi="Palatino Linotype"/>
                <w:sz w:val="18"/>
              </w:rPr>
              <w:t>(90-100%)</w:t>
            </w:r>
          </w:p>
        </w:tc>
        <w:tc>
          <w:tcPr>
            <w:tcW w:w="8568" w:type="dxa"/>
          </w:tcPr>
          <w:p w:rsidR="007A5612" w:rsidRPr="000A73B8" w:rsidRDefault="007A5612" w:rsidP="006B26A1">
            <w:pPr>
              <w:rPr>
                <w:rFonts w:ascii="Palatino Linotype" w:hAnsi="Palatino Linotype"/>
                <w:sz w:val="18"/>
              </w:rPr>
            </w:pPr>
            <w:r w:rsidRPr="000A73B8">
              <w:rPr>
                <w:rFonts w:ascii="Palatino Linotype" w:hAnsi="Palatino Linotype"/>
                <w:sz w:val="18"/>
              </w:rPr>
              <w:t>Reserved for exceptional work that greatly exceeds course expectations. In addition, achievement must satisfy all the conditions below.</w:t>
            </w:r>
          </w:p>
        </w:tc>
      </w:tr>
      <w:tr w:rsidR="007A5612" w:rsidRPr="000A73B8">
        <w:tc>
          <w:tcPr>
            <w:tcW w:w="1260" w:type="dxa"/>
          </w:tcPr>
          <w:p w:rsidR="007A5612" w:rsidRPr="000A73B8" w:rsidRDefault="007A5612" w:rsidP="006B26A1">
            <w:pPr>
              <w:rPr>
                <w:rFonts w:ascii="Palatino Linotype" w:hAnsi="Palatino Linotype"/>
                <w:sz w:val="18"/>
              </w:rPr>
            </w:pPr>
            <w:r w:rsidRPr="000A73B8">
              <w:rPr>
                <w:rFonts w:ascii="Palatino Linotype" w:hAnsi="Palatino Linotype"/>
                <w:sz w:val="18"/>
              </w:rPr>
              <w:t>A</w:t>
            </w:r>
          </w:p>
          <w:p w:rsidR="007A5612" w:rsidRPr="000A73B8" w:rsidRDefault="007A5612" w:rsidP="006B26A1">
            <w:pPr>
              <w:rPr>
                <w:rFonts w:ascii="Palatino Linotype" w:hAnsi="Palatino Linotype"/>
                <w:sz w:val="18"/>
              </w:rPr>
            </w:pPr>
            <w:r w:rsidRPr="000A73B8">
              <w:rPr>
                <w:rFonts w:ascii="Palatino Linotype" w:hAnsi="Palatino Linotype"/>
                <w:sz w:val="18"/>
              </w:rPr>
              <w:t>(85-89%)</w:t>
            </w:r>
          </w:p>
        </w:tc>
        <w:tc>
          <w:tcPr>
            <w:tcW w:w="8568" w:type="dxa"/>
          </w:tcPr>
          <w:p w:rsidR="007A5612" w:rsidRPr="000A73B8" w:rsidRDefault="007A5612" w:rsidP="006B26A1">
            <w:pPr>
              <w:rPr>
                <w:rFonts w:ascii="Palatino Linotype" w:hAnsi="Palatino Linotype"/>
                <w:sz w:val="18"/>
              </w:rPr>
            </w:pPr>
            <w:r w:rsidRPr="000A73B8">
              <w:rPr>
                <w:rFonts w:ascii="Palatino Linotype" w:hAnsi="Palatino Linotype"/>
                <w:sz w:val="18"/>
              </w:rPr>
              <w:t xml:space="preserve">A mark of this order suggests a very high level of performance on all criteria used for evaluation. Contributions deserving an A are distinguished in virtually every aspect. They show that the individual significantly shows initiative, creativity, insight, and probing analysis where appropriate. Further, the achievement must show careful attention to course requirements as established by the instructor. </w:t>
            </w:r>
          </w:p>
        </w:tc>
      </w:tr>
      <w:tr w:rsidR="007A5612" w:rsidRPr="000A73B8">
        <w:tc>
          <w:tcPr>
            <w:tcW w:w="1260" w:type="dxa"/>
          </w:tcPr>
          <w:p w:rsidR="007A5612" w:rsidRPr="000A73B8" w:rsidRDefault="007A5612" w:rsidP="006B26A1">
            <w:pPr>
              <w:rPr>
                <w:rFonts w:ascii="Palatino Linotype" w:hAnsi="Palatino Linotype"/>
                <w:sz w:val="18"/>
              </w:rPr>
            </w:pPr>
            <w:r w:rsidRPr="000A73B8">
              <w:rPr>
                <w:rFonts w:ascii="Palatino Linotype" w:hAnsi="Palatino Linotype"/>
                <w:sz w:val="18"/>
              </w:rPr>
              <w:t>A-</w:t>
            </w:r>
          </w:p>
          <w:p w:rsidR="007A5612" w:rsidRPr="000A73B8" w:rsidRDefault="007A5612" w:rsidP="006B26A1">
            <w:pPr>
              <w:rPr>
                <w:rFonts w:ascii="Palatino Linotype" w:hAnsi="Palatino Linotype"/>
                <w:sz w:val="18"/>
              </w:rPr>
            </w:pPr>
            <w:r w:rsidRPr="000A73B8">
              <w:rPr>
                <w:rFonts w:ascii="Palatino Linotype" w:hAnsi="Palatino Linotype"/>
                <w:sz w:val="18"/>
              </w:rPr>
              <w:t>(80-84%)</w:t>
            </w:r>
          </w:p>
        </w:tc>
        <w:tc>
          <w:tcPr>
            <w:tcW w:w="8568" w:type="dxa"/>
          </w:tcPr>
          <w:p w:rsidR="007A5612" w:rsidRPr="000A73B8" w:rsidRDefault="007A5612" w:rsidP="006B26A1">
            <w:pPr>
              <w:spacing w:before="100" w:beforeAutospacing="1" w:after="100" w:afterAutospacing="1"/>
              <w:rPr>
                <w:rFonts w:ascii="Palatino Linotype" w:hAnsi="Palatino Linotype"/>
                <w:sz w:val="18"/>
              </w:rPr>
            </w:pPr>
            <w:r w:rsidRPr="000A73B8">
              <w:rPr>
                <w:rFonts w:ascii="Palatino Linotype" w:hAnsi="Palatino Linotype"/>
                <w:sz w:val="18"/>
              </w:rPr>
              <w:t>An A is awarded for generally high quality of performance, no problems of any significance, and fulfillment of all course requirements. However, the achievement does not demonstrate the level of quality that is clearly distinguished relative to that of peers in class and in related courses.</w:t>
            </w:r>
          </w:p>
        </w:tc>
      </w:tr>
      <w:tr w:rsidR="007A5612" w:rsidRPr="000A73B8">
        <w:tc>
          <w:tcPr>
            <w:tcW w:w="1260" w:type="dxa"/>
          </w:tcPr>
          <w:p w:rsidR="007A5612" w:rsidRPr="000A73B8" w:rsidRDefault="007A5612" w:rsidP="006B26A1">
            <w:pPr>
              <w:rPr>
                <w:rFonts w:ascii="Palatino Linotype" w:hAnsi="Palatino Linotype"/>
                <w:sz w:val="18"/>
              </w:rPr>
            </w:pPr>
            <w:r w:rsidRPr="000A73B8">
              <w:rPr>
                <w:rFonts w:ascii="Palatino Linotype" w:hAnsi="Palatino Linotype"/>
                <w:sz w:val="18"/>
              </w:rPr>
              <w:t>B</w:t>
            </w:r>
          </w:p>
          <w:p w:rsidR="007A5612" w:rsidRPr="000A73B8" w:rsidRDefault="007A5612" w:rsidP="006B26A1">
            <w:pPr>
              <w:rPr>
                <w:rFonts w:ascii="Palatino Linotype" w:hAnsi="Palatino Linotype"/>
                <w:sz w:val="18"/>
              </w:rPr>
            </w:pPr>
            <w:r w:rsidRPr="000A73B8">
              <w:rPr>
                <w:rFonts w:ascii="Palatino Linotype" w:hAnsi="Palatino Linotype"/>
                <w:sz w:val="18"/>
              </w:rPr>
              <w:t>(68-79%)</w:t>
            </w:r>
          </w:p>
        </w:tc>
        <w:tc>
          <w:tcPr>
            <w:tcW w:w="8568" w:type="dxa"/>
          </w:tcPr>
          <w:p w:rsidR="007A5612" w:rsidRPr="000A73B8" w:rsidRDefault="007A5612" w:rsidP="006B26A1">
            <w:pPr>
              <w:rPr>
                <w:rFonts w:ascii="Palatino Linotype" w:hAnsi="Palatino Linotype"/>
                <w:sz w:val="18"/>
              </w:rPr>
            </w:pPr>
            <w:r w:rsidRPr="000A73B8">
              <w:rPr>
                <w:rFonts w:ascii="Palatino Linotype" w:hAnsi="Palatino Linotype"/>
                <w:sz w:val="18"/>
              </w:rPr>
              <w:t>This category of achievement is typified by adequate but unexceptional performance when the criteria of assessment are considered. It is distinguished from A level work by problems such as: one or more significant errors in understanding, superficial representation or analysis of key concepts, absence of any special initiatives, or lack of coherent organization or explication of ideas.</w:t>
            </w:r>
          </w:p>
        </w:tc>
      </w:tr>
      <w:tr w:rsidR="007A5612" w:rsidRPr="000A73B8">
        <w:tc>
          <w:tcPr>
            <w:tcW w:w="1260" w:type="dxa"/>
          </w:tcPr>
          <w:p w:rsidR="007A5612" w:rsidRPr="000A73B8" w:rsidRDefault="007A5612" w:rsidP="006B26A1">
            <w:pPr>
              <w:rPr>
                <w:rFonts w:ascii="Palatino Linotype" w:hAnsi="Palatino Linotype"/>
                <w:sz w:val="18"/>
              </w:rPr>
            </w:pPr>
            <w:r w:rsidRPr="000A73B8">
              <w:rPr>
                <w:rFonts w:ascii="Palatino Linotype" w:hAnsi="Palatino Linotype"/>
                <w:sz w:val="18"/>
              </w:rPr>
              <w:t>C</w:t>
            </w:r>
          </w:p>
          <w:p w:rsidR="007A5612" w:rsidRPr="000A73B8" w:rsidRDefault="007A5612" w:rsidP="006B26A1">
            <w:pPr>
              <w:rPr>
                <w:rFonts w:ascii="Palatino Linotype" w:hAnsi="Palatino Linotype"/>
                <w:sz w:val="18"/>
              </w:rPr>
            </w:pPr>
            <w:r w:rsidRPr="000A73B8">
              <w:rPr>
                <w:rFonts w:ascii="Palatino Linotype" w:hAnsi="Palatino Linotype"/>
                <w:sz w:val="18"/>
              </w:rPr>
              <w:t>(60-67%)</w:t>
            </w:r>
          </w:p>
        </w:tc>
        <w:tc>
          <w:tcPr>
            <w:tcW w:w="8568" w:type="dxa"/>
          </w:tcPr>
          <w:p w:rsidR="007A5612" w:rsidRPr="000A73B8" w:rsidRDefault="007A5612" w:rsidP="006B26A1">
            <w:pPr>
              <w:rPr>
                <w:rFonts w:ascii="Palatino Linotype" w:hAnsi="Palatino Linotype"/>
                <w:sz w:val="18"/>
              </w:rPr>
            </w:pPr>
            <w:r w:rsidRPr="000A73B8">
              <w:rPr>
                <w:rFonts w:ascii="Palatino Linotype" w:hAnsi="Palatino Linotype"/>
                <w:sz w:val="18"/>
              </w:rPr>
              <w:t>C level work is that which exhibits several of the problems mentioned in the description of B grades. The Faculty of Graduate Studies considers 60% as a minimum passing grade for graduate students.</w:t>
            </w:r>
          </w:p>
        </w:tc>
      </w:tr>
    </w:tbl>
    <w:p w:rsidR="007A5612" w:rsidRPr="000A73B8" w:rsidRDefault="007A5612" w:rsidP="007A5612">
      <w:pPr>
        <w:rPr>
          <w:rFonts w:ascii="Arial" w:hAnsi="Arial"/>
          <w:sz w:val="20"/>
          <w:szCs w:val="20"/>
        </w:rPr>
      </w:pPr>
    </w:p>
    <w:p w:rsidR="007A5612" w:rsidRPr="000A73B8" w:rsidRDefault="007A5612" w:rsidP="007A5612">
      <w:pPr>
        <w:pStyle w:val="Heading2"/>
        <w:rPr>
          <w:rFonts w:ascii="Arial" w:hAnsi="Arial" w:cs="Arial"/>
          <w:b w:val="0"/>
          <w:szCs w:val="24"/>
          <w:u w:val="single"/>
        </w:rPr>
      </w:pPr>
      <w:r w:rsidRPr="000A73B8">
        <w:rPr>
          <w:rFonts w:ascii="Arial" w:hAnsi="Arial" w:cs="Arial"/>
          <w:b w:val="0"/>
          <w:szCs w:val="24"/>
          <w:u w:val="single"/>
        </w:rPr>
        <w:t>Academic Honesty</w:t>
      </w:r>
    </w:p>
    <w:p w:rsidR="00377890" w:rsidRPr="000A73B8" w:rsidRDefault="00377890" w:rsidP="007A5612">
      <w:pPr>
        <w:rPr>
          <w:rFonts w:ascii="Arial" w:hAnsi="Arial" w:cs="Arial"/>
          <w:sz w:val="20"/>
          <w:szCs w:val="20"/>
        </w:rPr>
      </w:pPr>
    </w:p>
    <w:p w:rsidR="000A4AA2" w:rsidRPr="000A73B8" w:rsidRDefault="000A4AA2" w:rsidP="000A4AA2">
      <w:pPr>
        <w:rPr>
          <w:rFonts w:ascii="Arial" w:hAnsi="Arial" w:cs="Arial"/>
          <w:sz w:val="20"/>
          <w:szCs w:val="20"/>
        </w:rPr>
      </w:pPr>
      <w:r w:rsidRPr="000A73B8">
        <w:rPr>
          <w:rFonts w:ascii="Arial" w:hAnsi="Arial" w:cs="Arial"/>
          <w:sz w:val="20"/>
          <w:szCs w:val="20"/>
        </w:rPr>
        <w:t xml:space="preserve">The integrity of academic work depends on the honesty of all those who work in this environment and the observance of accepted conventions, such as acknowledging the work of others.  </w:t>
      </w:r>
      <w:r w:rsidR="007A5612" w:rsidRPr="000A73B8">
        <w:rPr>
          <w:rFonts w:ascii="Arial" w:hAnsi="Arial" w:cs="Arial"/>
          <w:sz w:val="20"/>
          <w:szCs w:val="20"/>
        </w:rPr>
        <w:t xml:space="preserve">Please make sure that you acknowledge and cite the oral and written work of others in all </w:t>
      </w:r>
      <w:r w:rsidRPr="000A73B8">
        <w:rPr>
          <w:rFonts w:ascii="Arial" w:hAnsi="Arial" w:cs="Arial"/>
          <w:sz w:val="20"/>
          <w:szCs w:val="20"/>
        </w:rPr>
        <w:t xml:space="preserve">your </w:t>
      </w:r>
      <w:r w:rsidR="007A5612" w:rsidRPr="000A73B8">
        <w:rPr>
          <w:rFonts w:ascii="Arial" w:hAnsi="Arial" w:cs="Arial"/>
          <w:sz w:val="20"/>
          <w:szCs w:val="20"/>
        </w:rPr>
        <w:t xml:space="preserve">assignments.  Not citing sources is considered plagiarism.  </w:t>
      </w:r>
      <w:r w:rsidR="00CA53DC" w:rsidRPr="000A73B8">
        <w:rPr>
          <w:rFonts w:ascii="Arial" w:hAnsi="Arial" w:cs="Arial"/>
          <w:sz w:val="20"/>
          <w:szCs w:val="20"/>
        </w:rPr>
        <w:t xml:space="preserve">You should be aware of the sections of the University Calendar that address policies and regulations related to academic honesty and standards </w:t>
      </w:r>
      <w:r w:rsidR="008F49E5" w:rsidRPr="000A73B8">
        <w:rPr>
          <w:rFonts w:ascii="Arial" w:hAnsi="Arial" w:cs="Arial"/>
          <w:sz w:val="20"/>
          <w:szCs w:val="20"/>
        </w:rPr>
        <w:t xml:space="preserve">-- </w:t>
      </w:r>
      <w:hyperlink r:id="rId79" w:history="1">
        <w:r w:rsidR="008F49E5" w:rsidRPr="000A73B8">
          <w:rPr>
            <w:rStyle w:val="Hyperlink"/>
            <w:rFonts w:ascii="Arial" w:hAnsi="Arial" w:cs="Arial"/>
            <w:sz w:val="20"/>
            <w:szCs w:val="20"/>
          </w:rPr>
          <w:t>http://students.ubc.ca/calendar/</w:t>
        </w:r>
      </w:hyperlink>
      <w:r w:rsidR="008F49E5" w:rsidRPr="000A73B8">
        <w:rPr>
          <w:rFonts w:ascii="Arial" w:hAnsi="Arial" w:cs="Arial"/>
          <w:sz w:val="20"/>
          <w:szCs w:val="20"/>
        </w:rPr>
        <w:t xml:space="preserve"> --</w:t>
      </w:r>
      <w:r w:rsidR="00CA53DC" w:rsidRPr="000A73B8">
        <w:rPr>
          <w:rFonts w:ascii="Arial" w:hAnsi="Arial" w:cs="Arial"/>
          <w:sz w:val="20"/>
          <w:szCs w:val="20"/>
        </w:rPr>
        <w:t xml:space="preserve"> and </w:t>
      </w:r>
      <w:r w:rsidR="00CF1D41">
        <w:rPr>
          <w:rFonts w:ascii="Arial" w:hAnsi="Arial" w:cs="Arial"/>
          <w:sz w:val="20"/>
          <w:szCs w:val="20"/>
        </w:rPr>
        <w:t xml:space="preserve">academic misconduct and </w:t>
      </w:r>
      <w:r w:rsidR="00CA53DC" w:rsidRPr="000A73B8">
        <w:rPr>
          <w:rFonts w:ascii="Arial" w:hAnsi="Arial" w:cs="Arial"/>
          <w:sz w:val="20"/>
          <w:szCs w:val="20"/>
        </w:rPr>
        <w:t xml:space="preserve">plagiarism </w:t>
      </w:r>
      <w:r w:rsidR="008F49E5" w:rsidRPr="000A73B8">
        <w:rPr>
          <w:rFonts w:ascii="Arial" w:hAnsi="Arial" w:cs="Arial"/>
          <w:sz w:val="20"/>
          <w:szCs w:val="20"/>
        </w:rPr>
        <w:t xml:space="preserve">-- </w:t>
      </w:r>
      <w:hyperlink r:id="rId80" w:history="1">
        <w:r w:rsidR="008F49E5" w:rsidRPr="00CF1D41">
          <w:rPr>
            <w:rStyle w:val="Hyperlink"/>
            <w:rFonts w:ascii="Arial" w:hAnsi="Arial" w:cs="Arial"/>
            <w:sz w:val="20"/>
            <w:szCs w:val="20"/>
          </w:rPr>
          <w:t>http://vpacademic.ubc.ca/academic-integrity</w:t>
        </w:r>
      </w:hyperlink>
      <w:r w:rsidR="008F49E5" w:rsidRPr="00CF1D41">
        <w:rPr>
          <w:rFonts w:ascii="Arial" w:hAnsi="Arial" w:cs="Arial"/>
          <w:sz w:val="20"/>
          <w:szCs w:val="20"/>
        </w:rPr>
        <w:t>/</w:t>
      </w:r>
      <w:r w:rsidR="00CA53DC" w:rsidRPr="000A73B8">
        <w:rPr>
          <w:rFonts w:ascii="Arial" w:hAnsi="Arial" w:cs="Arial"/>
          <w:sz w:val="20"/>
          <w:szCs w:val="20"/>
        </w:rPr>
        <w:t xml:space="preserve">.  </w:t>
      </w:r>
      <w:r w:rsidRPr="000A73B8">
        <w:rPr>
          <w:rFonts w:ascii="Arial" w:hAnsi="Arial" w:cs="Arial"/>
          <w:sz w:val="20"/>
          <w:szCs w:val="20"/>
        </w:rPr>
        <w:t>The UBC library also has a useful web-based Plagiarism Resource Centre that explains what plagiarism is and how to avoid it</w:t>
      </w:r>
      <w:r w:rsidR="008F49E5" w:rsidRPr="000A73B8">
        <w:rPr>
          <w:rFonts w:ascii="Arial" w:hAnsi="Arial" w:cs="Arial"/>
          <w:sz w:val="20"/>
          <w:szCs w:val="20"/>
        </w:rPr>
        <w:t xml:space="preserve">; see </w:t>
      </w:r>
      <w:hyperlink r:id="rId81" w:history="1">
        <w:r w:rsidR="008F49E5" w:rsidRPr="000A73B8">
          <w:rPr>
            <w:rStyle w:val="Hyperlink"/>
            <w:rFonts w:ascii="Arial" w:hAnsi="Arial" w:cs="Arial"/>
            <w:sz w:val="20"/>
            <w:szCs w:val="20"/>
          </w:rPr>
          <w:t>www.library.ubc.ca/home/plagiarism/</w:t>
        </w:r>
      </w:hyperlink>
      <w:r w:rsidR="008F49E5" w:rsidRPr="000A73B8">
        <w:rPr>
          <w:rFonts w:ascii="Arial" w:hAnsi="Arial" w:cs="Arial"/>
          <w:sz w:val="20"/>
          <w:szCs w:val="20"/>
        </w:rPr>
        <w:t xml:space="preserve"> .  </w:t>
      </w:r>
      <w:r w:rsidRPr="000A73B8">
        <w:rPr>
          <w:rFonts w:ascii="Arial" w:hAnsi="Arial" w:cs="Arial"/>
          <w:sz w:val="20"/>
          <w:szCs w:val="20"/>
        </w:rPr>
        <w:t>If you have questions or concerns about any of these policies or conventions in relation to how they apply to the work you do in this course, please discuss them with me.</w:t>
      </w:r>
    </w:p>
    <w:p w:rsidR="007A5612" w:rsidRPr="000A73B8" w:rsidRDefault="007A5612" w:rsidP="007A5612">
      <w:pPr>
        <w:rPr>
          <w:rFonts w:ascii="Arial" w:hAnsi="Arial" w:cs="Arial"/>
          <w:sz w:val="20"/>
          <w:szCs w:val="20"/>
        </w:rPr>
      </w:pPr>
    </w:p>
    <w:p w:rsidR="007A5612" w:rsidRPr="000A73B8" w:rsidRDefault="007A5612" w:rsidP="007A5612">
      <w:pPr>
        <w:pStyle w:val="Heading2"/>
        <w:rPr>
          <w:rFonts w:ascii="Arial" w:hAnsi="Arial" w:cs="Arial"/>
          <w:b w:val="0"/>
          <w:szCs w:val="24"/>
          <w:u w:val="single"/>
        </w:rPr>
      </w:pPr>
      <w:r w:rsidRPr="000A73B8">
        <w:rPr>
          <w:rFonts w:ascii="Arial" w:hAnsi="Arial" w:cs="Arial"/>
          <w:b w:val="0"/>
          <w:szCs w:val="24"/>
          <w:u w:val="single"/>
        </w:rPr>
        <w:t>Academic Accommodations for Students with Disabilities</w:t>
      </w:r>
    </w:p>
    <w:p w:rsidR="00377890" w:rsidRPr="000A73B8" w:rsidRDefault="00377890" w:rsidP="007A5612">
      <w:pPr>
        <w:rPr>
          <w:rFonts w:ascii="Arial" w:hAnsi="Arial" w:cs="Arial"/>
          <w:sz w:val="20"/>
          <w:szCs w:val="20"/>
        </w:rPr>
      </w:pPr>
    </w:p>
    <w:p w:rsidR="007A5612" w:rsidRPr="000A73B8" w:rsidRDefault="00CC6CC4" w:rsidP="007A5612">
      <w:pPr>
        <w:rPr>
          <w:rFonts w:ascii="Arial" w:hAnsi="Arial" w:cs="Arial"/>
          <w:sz w:val="20"/>
          <w:szCs w:val="20"/>
        </w:rPr>
      </w:pPr>
      <w:r w:rsidRPr="000A73B8">
        <w:rPr>
          <w:rFonts w:ascii="Arial" w:hAnsi="Arial" w:cs="Arial"/>
          <w:sz w:val="20"/>
          <w:szCs w:val="20"/>
        </w:rPr>
        <w:t xml:space="preserve">To request academic accommodations due to a disability, before or at the start of the term, you should arrange to meet with an Access &amp; Diversity Office advisor to determine what </w:t>
      </w:r>
      <w:r w:rsidR="00F02ED5">
        <w:rPr>
          <w:rFonts w:ascii="Arial" w:hAnsi="Arial" w:cs="Arial"/>
          <w:sz w:val="20"/>
          <w:szCs w:val="20"/>
        </w:rPr>
        <w:t xml:space="preserve">services or </w:t>
      </w:r>
      <w:r w:rsidRPr="000A73B8">
        <w:rPr>
          <w:rFonts w:ascii="Arial" w:hAnsi="Arial" w:cs="Arial"/>
          <w:sz w:val="20"/>
          <w:szCs w:val="20"/>
        </w:rPr>
        <w:t>accommodations</w:t>
      </w:r>
      <w:r w:rsidR="00F02ED5">
        <w:rPr>
          <w:rFonts w:ascii="Arial" w:hAnsi="Arial" w:cs="Arial"/>
          <w:sz w:val="20"/>
          <w:szCs w:val="20"/>
        </w:rPr>
        <w:t xml:space="preserve"> </w:t>
      </w:r>
      <w:r w:rsidRPr="000A73B8">
        <w:rPr>
          <w:rFonts w:ascii="Arial" w:hAnsi="Arial" w:cs="Arial"/>
          <w:sz w:val="20"/>
          <w:szCs w:val="20"/>
        </w:rPr>
        <w:t>you are eligible for.  If you have a letter from the Access &amp; Diversity Office indicating that you have a disability that requires specific accommodations, please present the letter to me so that we can discuss the accommodations that you might need for class.</w:t>
      </w:r>
      <w:r w:rsidR="00F02ED5" w:rsidRPr="00F02ED5">
        <w:rPr>
          <w:rFonts w:ascii="Arial" w:hAnsi="Arial" w:cs="Arial"/>
          <w:sz w:val="20"/>
          <w:szCs w:val="20"/>
        </w:rPr>
        <w:t xml:space="preserve"> </w:t>
      </w:r>
      <w:r w:rsidR="00F02ED5" w:rsidRPr="000A73B8">
        <w:rPr>
          <w:rFonts w:ascii="Arial" w:hAnsi="Arial" w:cs="Arial"/>
          <w:sz w:val="20"/>
          <w:szCs w:val="20"/>
        </w:rPr>
        <w:t xml:space="preserve">You can find more information at: </w:t>
      </w:r>
      <w:hyperlink r:id="rId82" w:history="1">
        <w:r w:rsidR="00F02ED5" w:rsidRPr="000A73B8">
          <w:rPr>
            <w:rStyle w:val="Hyperlink"/>
            <w:rFonts w:ascii="Arial" w:hAnsi="Arial" w:cs="Arial"/>
            <w:sz w:val="20"/>
            <w:szCs w:val="20"/>
          </w:rPr>
          <w:t>http://www.students.ubc.ca/access/disability-services/</w:t>
        </w:r>
      </w:hyperlink>
      <w:r w:rsidR="00F02ED5" w:rsidRPr="000A73B8">
        <w:rPr>
          <w:rFonts w:ascii="Arial" w:hAnsi="Arial" w:cs="Arial"/>
          <w:sz w:val="20"/>
          <w:szCs w:val="20"/>
        </w:rPr>
        <w:t xml:space="preserve">.  </w:t>
      </w:r>
    </w:p>
    <w:p w:rsidR="00CC6CC4" w:rsidRPr="000A73B8" w:rsidRDefault="00CC6CC4" w:rsidP="007A5612">
      <w:pPr>
        <w:rPr>
          <w:rFonts w:ascii="Arial" w:hAnsi="Arial" w:cs="Arial"/>
          <w:sz w:val="20"/>
          <w:szCs w:val="20"/>
        </w:rPr>
      </w:pPr>
    </w:p>
    <w:p w:rsidR="007A5612" w:rsidRPr="000A73B8" w:rsidRDefault="007A5612" w:rsidP="007A5612">
      <w:pPr>
        <w:rPr>
          <w:rFonts w:ascii="Arial" w:hAnsi="Arial" w:cs="Arial"/>
          <w:u w:val="single"/>
        </w:rPr>
      </w:pPr>
      <w:r w:rsidRPr="000A73B8">
        <w:rPr>
          <w:rFonts w:ascii="Arial" w:hAnsi="Arial" w:cs="Arial"/>
          <w:u w:val="single"/>
        </w:rPr>
        <w:t>Religious Observances</w:t>
      </w:r>
    </w:p>
    <w:p w:rsidR="00377890" w:rsidRPr="000A73B8" w:rsidRDefault="00377890" w:rsidP="007A5612">
      <w:pPr>
        <w:rPr>
          <w:rFonts w:ascii="Arial" w:hAnsi="Arial" w:cs="Arial"/>
          <w:sz w:val="20"/>
          <w:szCs w:val="20"/>
          <w:u w:val="single"/>
        </w:rPr>
      </w:pPr>
    </w:p>
    <w:p w:rsidR="007A5612" w:rsidRPr="000A73B8" w:rsidRDefault="007A5612" w:rsidP="007A5612">
      <w:pPr>
        <w:rPr>
          <w:rFonts w:ascii="Arial" w:hAnsi="Arial" w:cs="Arial"/>
          <w:sz w:val="20"/>
          <w:szCs w:val="20"/>
        </w:rPr>
      </w:pPr>
      <w:r w:rsidRPr="000A73B8">
        <w:rPr>
          <w:rFonts w:ascii="Arial" w:hAnsi="Arial" w:cs="Arial"/>
          <w:sz w:val="20"/>
          <w:szCs w:val="20"/>
        </w:rPr>
        <w:t xml:space="preserve">Students will not be penalized because of observances of their religious beliefs. </w:t>
      </w:r>
      <w:r w:rsidR="00F02ED5">
        <w:rPr>
          <w:rFonts w:ascii="Arial" w:hAnsi="Arial" w:cs="Arial"/>
          <w:sz w:val="20"/>
          <w:szCs w:val="20"/>
        </w:rPr>
        <w:t xml:space="preserve"> </w:t>
      </w:r>
      <w:r w:rsidRPr="000A73B8">
        <w:rPr>
          <w:rFonts w:ascii="Arial" w:hAnsi="Arial" w:cs="Arial"/>
          <w:sz w:val="20"/>
          <w:szCs w:val="20"/>
        </w:rPr>
        <w:t xml:space="preserve">Whenever possible, students will be given reasonable time to make up any academic assignment that is </w:t>
      </w:r>
      <w:r w:rsidRPr="000A73B8">
        <w:rPr>
          <w:rFonts w:ascii="Arial" w:hAnsi="Arial" w:cs="Arial"/>
          <w:sz w:val="20"/>
          <w:szCs w:val="20"/>
        </w:rPr>
        <w:lastRenderedPageBreak/>
        <w:t>missed due to participation in a religious observance.  It is the student’s responsibility to inform the instructor of any intended absences for religious observances in advance.</w:t>
      </w:r>
    </w:p>
    <w:p w:rsidR="00793FB6" w:rsidRPr="000A73B8" w:rsidRDefault="00793FB6" w:rsidP="007A5612">
      <w:pPr>
        <w:rPr>
          <w:rFonts w:ascii="Arial" w:hAnsi="Arial" w:cs="Arial"/>
          <w:u w:val="single"/>
        </w:rPr>
      </w:pPr>
    </w:p>
    <w:p w:rsidR="00667F67" w:rsidRPr="000A73B8" w:rsidRDefault="00667F67" w:rsidP="007A5612">
      <w:pPr>
        <w:rPr>
          <w:rFonts w:ascii="Arial" w:hAnsi="Arial" w:cs="Arial"/>
          <w:u w:val="single"/>
        </w:rPr>
      </w:pPr>
      <w:r w:rsidRPr="000A73B8">
        <w:rPr>
          <w:rFonts w:ascii="Arial" w:hAnsi="Arial" w:cs="Arial"/>
          <w:u w:val="single"/>
        </w:rPr>
        <w:t>Copyright:</w:t>
      </w:r>
    </w:p>
    <w:p w:rsidR="00667F67" w:rsidRPr="000A73B8" w:rsidRDefault="00667F67" w:rsidP="007A5612">
      <w:pPr>
        <w:rPr>
          <w:rFonts w:ascii="Arial" w:hAnsi="Arial" w:cs="Arial"/>
          <w:sz w:val="20"/>
          <w:szCs w:val="20"/>
        </w:rPr>
      </w:pPr>
    </w:p>
    <w:p w:rsidR="00667F67" w:rsidRPr="00667F67" w:rsidRDefault="00667F67" w:rsidP="007A5612">
      <w:pPr>
        <w:rPr>
          <w:rFonts w:ascii="Arial" w:hAnsi="Arial" w:cs="Arial"/>
          <w:sz w:val="20"/>
          <w:szCs w:val="20"/>
        </w:rPr>
      </w:pPr>
      <w:r w:rsidRPr="000A73B8">
        <w:rPr>
          <w:rFonts w:ascii="Arial" w:hAnsi="Arial" w:cs="Arial"/>
          <w:sz w:val="20"/>
          <w:szCs w:val="20"/>
        </w:rPr>
        <w:t xml:space="preserve">Students should familiarize themselves with, and comply with, UBC’s Copyright Guidelines and applicable copyright laws.  See: </w:t>
      </w:r>
      <w:hyperlink r:id="rId83" w:history="1">
        <w:r w:rsidRPr="000A73B8">
          <w:rPr>
            <w:rStyle w:val="Hyperlink"/>
            <w:rFonts w:ascii="Arial" w:hAnsi="Arial" w:cs="Arial"/>
            <w:sz w:val="20"/>
            <w:szCs w:val="20"/>
          </w:rPr>
          <w:t>http://copyright.ubc.ca</w:t>
        </w:r>
      </w:hyperlink>
      <w:r w:rsidR="00054A71">
        <w:t xml:space="preserve">.  </w:t>
      </w:r>
    </w:p>
    <w:sectPr w:rsidR="00667F67" w:rsidRPr="00667F67" w:rsidSect="00E203DA">
      <w:footerReference w:type="default" r:id="rId8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02D" w:rsidRDefault="0087002D">
      <w:r>
        <w:separator/>
      </w:r>
    </w:p>
  </w:endnote>
  <w:endnote w:type="continuationSeparator" w:id="0">
    <w:p w:rsidR="0087002D" w:rsidRDefault="00870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pitch w:val="default"/>
    <w:sig w:usb0="00000000" w:usb1="00000000" w:usb2="00000000" w:usb3="00000000" w:csb0="00000000"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17" w:rsidRPr="005A641B" w:rsidRDefault="00E34117">
    <w:pPr>
      <w:pStyle w:val="Footer"/>
      <w:rPr>
        <w:i/>
        <w:sz w:val="16"/>
      </w:rPr>
    </w:pPr>
    <w:r w:rsidRPr="005A641B">
      <w:rPr>
        <w:i/>
        <w:sz w:val="16"/>
      </w:rPr>
      <w:fldChar w:fldCharType="begin"/>
    </w:r>
    <w:r w:rsidRPr="005A641B">
      <w:rPr>
        <w:i/>
        <w:sz w:val="16"/>
      </w:rPr>
      <w:instrText xml:space="preserve"> DATE \@ "M/d/yyyy" </w:instrText>
    </w:r>
    <w:r w:rsidRPr="005A641B">
      <w:rPr>
        <w:i/>
        <w:sz w:val="16"/>
      </w:rPr>
      <w:fldChar w:fldCharType="separate"/>
    </w:r>
    <w:r>
      <w:rPr>
        <w:i/>
        <w:noProof/>
        <w:sz w:val="16"/>
      </w:rPr>
      <w:t>8/20/2016</w:t>
    </w:r>
    <w:r w:rsidRPr="005A641B">
      <w:rPr>
        <w:i/>
        <w:sz w:val="16"/>
      </w:rPr>
      <w:fldChar w:fldCharType="end"/>
    </w:r>
    <w:r w:rsidRPr="005A641B">
      <w:rPr>
        <w:i/>
        <w:sz w:val="16"/>
      </w:rPr>
      <w:tab/>
    </w:r>
    <w:r w:rsidRPr="005A641B">
      <w:rPr>
        <w:i/>
        <w:sz w:val="16"/>
      </w:rPr>
      <w:tab/>
      <w:t xml:space="preserve">Page </w:t>
    </w:r>
    <w:r w:rsidRPr="005A641B">
      <w:rPr>
        <w:i/>
        <w:sz w:val="16"/>
      </w:rPr>
      <w:fldChar w:fldCharType="begin"/>
    </w:r>
    <w:r w:rsidRPr="005A641B">
      <w:rPr>
        <w:i/>
        <w:sz w:val="16"/>
      </w:rPr>
      <w:instrText xml:space="preserve"> PAGE </w:instrText>
    </w:r>
    <w:r w:rsidRPr="005A641B">
      <w:rPr>
        <w:i/>
        <w:sz w:val="16"/>
      </w:rPr>
      <w:fldChar w:fldCharType="separate"/>
    </w:r>
    <w:r w:rsidR="003F7E89">
      <w:rPr>
        <w:i/>
        <w:noProof/>
        <w:sz w:val="16"/>
      </w:rPr>
      <w:t>18</w:t>
    </w:r>
    <w:r w:rsidRPr="005A641B">
      <w:rPr>
        <w:i/>
        <w:sz w:val="16"/>
      </w:rPr>
      <w:fldChar w:fldCharType="end"/>
    </w:r>
    <w:r w:rsidRPr="005A641B">
      <w:rPr>
        <w:i/>
        <w:sz w:val="16"/>
      </w:rPr>
      <w:t xml:space="preserve"> of </w:t>
    </w:r>
    <w:r w:rsidRPr="005A641B">
      <w:rPr>
        <w:i/>
        <w:sz w:val="16"/>
      </w:rPr>
      <w:fldChar w:fldCharType="begin"/>
    </w:r>
    <w:r w:rsidRPr="005A641B">
      <w:rPr>
        <w:i/>
        <w:sz w:val="16"/>
      </w:rPr>
      <w:instrText xml:space="preserve"> NUMPAGES </w:instrText>
    </w:r>
    <w:r w:rsidRPr="005A641B">
      <w:rPr>
        <w:i/>
        <w:sz w:val="16"/>
      </w:rPr>
      <w:fldChar w:fldCharType="separate"/>
    </w:r>
    <w:r w:rsidR="003F7E89">
      <w:rPr>
        <w:i/>
        <w:noProof/>
        <w:sz w:val="16"/>
      </w:rPr>
      <w:t>18</w:t>
    </w:r>
    <w:r w:rsidRPr="005A641B">
      <w:rPr>
        <w:i/>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02D" w:rsidRDefault="0087002D">
      <w:r>
        <w:separator/>
      </w:r>
    </w:p>
  </w:footnote>
  <w:footnote w:type="continuationSeparator" w:id="0">
    <w:p w:rsidR="0087002D" w:rsidRDefault="00870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6pt;height:13.2pt;visibility:visible" o:bullet="t">
        <v:imagedata r:id="rId1" o:title="j0299125"/>
      </v:shape>
    </w:pict>
  </w:numPicBullet>
  <w:numPicBullet w:numPicBulletId="1">
    <w:pict>
      <v:shape id="_x0000_i1065" type="#_x0000_t75" style="width:243.6pt;height:243.6pt" o:bullet="t">
        <v:imagedata r:id="rId2" o:title="mouse icon"/>
      </v:shape>
    </w:pict>
  </w:numPicBullet>
  <w:numPicBullet w:numPicBulletId="2">
    <w:pict>
      <v:shape id="_x0000_i1066" type="#_x0000_t75" style="width:3in;height:3in" o:bullet="t">
        <v:imagedata r:id="rId3" o:title="MC900383840"/>
      </v:shape>
    </w:pict>
  </w:numPicBullet>
  <w:numPicBullet w:numPicBulletId="3">
    <w:pict>
      <v:shape id="_x0000_i1067" type="#_x0000_t75" style="width:3in;height:3in" o:bullet="t">
        <v:imagedata r:id="rId4" o:title="MC900391730"/>
      </v:shape>
    </w:pict>
  </w:numPicBullet>
  <w:abstractNum w:abstractNumId="0">
    <w:nsid w:val="020E0EDE"/>
    <w:multiLevelType w:val="hybridMultilevel"/>
    <w:tmpl w:val="824E73FC"/>
    <w:lvl w:ilvl="0" w:tplc="4AA2A2C2">
      <w:start w:val="1"/>
      <w:numFmt w:val="bullet"/>
      <w:lvlText w:val=""/>
      <w:lvlPicBulletId w:val="0"/>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34656AC"/>
    <w:multiLevelType w:val="hybridMultilevel"/>
    <w:tmpl w:val="82BCE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15BE4"/>
    <w:multiLevelType w:val="hybridMultilevel"/>
    <w:tmpl w:val="1E1C9332"/>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77F566E"/>
    <w:multiLevelType w:val="hybridMultilevel"/>
    <w:tmpl w:val="E80E28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8E148B"/>
    <w:multiLevelType w:val="hybridMultilevel"/>
    <w:tmpl w:val="E9BC64C4"/>
    <w:lvl w:ilvl="0" w:tplc="1996E4BC">
      <w:start w:val="1"/>
      <w:numFmt w:val="bullet"/>
      <w:lvlText w:val=""/>
      <w:lvlPicBulletId w:val="0"/>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22A150D"/>
    <w:multiLevelType w:val="multilevel"/>
    <w:tmpl w:val="D0E4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11B68"/>
    <w:multiLevelType w:val="hybridMultilevel"/>
    <w:tmpl w:val="2C16A594"/>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43A2F33"/>
    <w:multiLevelType w:val="multilevel"/>
    <w:tmpl w:val="C83C1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30E5C"/>
    <w:multiLevelType w:val="multilevel"/>
    <w:tmpl w:val="40C41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76FBA"/>
    <w:multiLevelType w:val="hybridMultilevel"/>
    <w:tmpl w:val="DB38B2DA"/>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31F1273"/>
    <w:multiLevelType w:val="hybridMultilevel"/>
    <w:tmpl w:val="27FC7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0559B2"/>
    <w:multiLevelType w:val="hybridMultilevel"/>
    <w:tmpl w:val="C5C24A7E"/>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62230DE"/>
    <w:multiLevelType w:val="hybridMultilevel"/>
    <w:tmpl w:val="F82E96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228EC"/>
    <w:multiLevelType w:val="hybridMultilevel"/>
    <w:tmpl w:val="84B6BE36"/>
    <w:lvl w:ilvl="0" w:tplc="AA5AE3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50272D"/>
    <w:multiLevelType w:val="hybridMultilevel"/>
    <w:tmpl w:val="6692604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EA05DE2"/>
    <w:multiLevelType w:val="multilevel"/>
    <w:tmpl w:val="F0CC6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C32AB"/>
    <w:multiLevelType w:val="hybridMultilevel"/>
    <w:tmpl w:val="0666C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B25952"/>
    <w:multiLevelType w:val="hybridMultilevel"/>
    <w:tmpl w:val="C16A8C06"/>
    <w:lvl w:ilvl="0" w:tplc="296A4C1E">
      <w:start w:val="1"/>
      <w:numFmt w:val="bullet"/>
      <w:lvlText w:val=""/>
      <w:lvlPicBulletId w:val="0"/>
      <w:lvlJc w:val="left"/>
      <w:pPr>
        <w:tabs>
          <w:tab w:val="num" w:pos="720"/>
        </w:tabs>
        <w:ind w:left="720" w:hanging="360"/>
      </w:pPr>
      <w:rPr>
        <w:rFonts w:ascii="Symbol" w:hAnsi="Symbol" w:hint="default"/>
      </w:rPr>
    </w:lvl>
    <w:lvl w:ilvl="1" w:tplc="728A8E04" w:tentative="1">
      <w:start w:val="1"/>
      <w:numFmt w:val="bullet"/>
      <w:lvlText w:val=""/>
      <w:lvlJc w:val="left"/>
      <w:pPr>
        <w:tabs>
          <w:tab w:val="num" w:pos="1440"/>
        </w:tabs>
        <w:ind w:left="1440" w:hanging="360"/>
      </w:pPr>
      <w:rPr>
        <w:rFonts w:ascii="Symbol" w:hAnsi="Symbol" w:hint="default"/>
      </w:rPr>
    </w:lvl>
    <w:lvl w:ilvl="2" w:tplc="93FA50BC" w:tentative="1">
      <w:start w:val="1"/>
      <w:numFmt w:val="bullet"/>
      <w:lvlText w:val=""/>
      <w:lvlJc w:val="left"/>
      <w:pPr>
        <w:tabs>
          <w:tab w:val="num" w:pos="2160"/>
        </w:tabs>
        <w:ind w:left="2160" w:hanging="360"/>
      </w:pPr>
      <w:rPr>
        <w:rFonts w:ascii="Symbol" w:hAnsi="Symbol" w:hint="default"/>
      </w:rPr>
    </w:lvl>
    <w:lvl w:ilvl="3" w:tplc="D2B8768E" w:tentative="1">
      <w:start w:val="1"/>
      <w:numFmt w:val="bullet"/>
      <w:lvlText w:val=""/>
      <w:lvlJc w:val="left"/>
      <w:pPr>
        <w:tabs>
          <w:tab w:val="num" w:pos="2880"/>
        </w:tabs>
        <w:ind w:left="2880" w:hanging="360"/>
      </w:pPr>
      <w:rPr>
        <w:rFonts w:ascii="Symbol" w:hAnsi="Symbol" w:hint="default"/>
      </w:rPr>
    </w:lvl>
    <w:lvl w:ilvl="4" w:tplc="B7CED12A" w:tentative="1">
      <w:start w:val="1"/>
      <w:numFmt w:val="bullet"/>
      <w:lvlText w:val=""/>
      <w:lvlJc w:val="left"/>
      <w:pPr>
        <w:tabs>
          <w:tab w:val="num" w:pos="3600"/>
        </w:tabs>
        <w:ind w:left="3600" w:hanging="360"/>
      </w:pPr>
      <w:rPr>
        <w:rFonts w:ascii="Symbol" w:hAnsi="Symbol" w:hint="default"/>
      </w:rPr>
    </w:lvl>
    <w:lvl w:ilvl="5" w:tplc="D2D4B98E" w:tentative="1">
      <w:start w:val="1"/>
      <w:numFmt w:val="bullet"/>
      <w:lvlText w:val=""/>
      <w:lvlJc w:val="left"/>
      <w:pPr>
        <w:tabs>
          <w:tab w:val="num" w:pos="4320"/>
        </w:tabs>
        <w:ind w:left="4320" w:hanging="360"/>
      </w:pPr>
      <w:rPr>
        <w:rFonts w:ascii="Symbol" w:hAnsi="Symbol" w:hint="default"/>
      </w:rPr>
    </w:lvl>
    <w:lvl w:ilvl="6" w:tplc="F17E0226" w:tentative="1">
      <w:start w:val="1"/>
      <w:numFmt w:val="bullet"/>
      <w:lvlText w:val=""/>
      <w:lvlJc w:val="left"/>
      <w:pPr>
        <w:tabs>
          <w:tab w:val="num" w:pos="5040"/>
        </w:tabs>
        <w:ind w:left="5040" w:hanging="360"/>
      </w:pPr>
      <w:rPr>
        <w:rFonts w:ascii="Symbol" w:hAnsi="Symbol" w:hint="default"/>
      </w:rPr>
    </w:lvl>
    <w:lvl w:ilvl="7" w:tplc="AA98F996" w:tentative="1">
      <w:start w:val="1"/>
      <w:numFmt w:val="bullet"/>
      <w:lvlText w:val=""/>
      <w:lvlJc w:val="left"/>
      <w:pPr>
        <w:tabs>
          <w:tab w:val="num" w:pos="5760"/>
        </w:tabs>
        <w:ind w:left="5760" w:hanging="360"/>
      </w:pPr>
      <w:rPr>
        <w:rFonts w:ascii="Symbol" w:hAnsi="Symbol" w:hint="default"/>
      </w:rPr>
    </w:lvl>
    <w:lvl w:ilvl="8" w:tplc="984E565E" w:tentative="1">
      <w:start w:val="1"/>
      <w:numFmt w:val="bullet"/>
      <w:lvlText w:val=""/>
      <w:lvlJc w:val="left"/>
      <w:pPr>
        <w:tabs>
          <w:tab w:val="num" w:pos="6480"/>
        </w:tabs>
        <w:ind w:left="6480" w:hanging="360"/>
      </w:pPr>
      <w:rPr>
        <w:rFonts w:ascii="Symbol" w:hAnsi="Symbol" w:hint="default"/>
      </w:rPr>
    </w:lvl>
  </w:abstractNum>
  <w:abstractNum w:abstractNumId="18">
    <w:nsid w:val="30B72247"/>
    <w:multiLevelType w:val="hybridMultilevel"/>
    <w:tmpl w:val="739226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Palatino Linotyp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Palatino Linotyp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Palatino Linotyp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3AC072B"/>
    <w:multiLevelType w:val="hybridMultilevel"/>
    <w:tmpl w:val="9334A494"/>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44916F5"/>
    <w:multiLevelType w:val="hybridMultilevel"/>
    <w:tmpl w:val="F85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33AB8"/>
    <w:multiLevelType w:val="hybridMultilevel"/>
    <w:tmpl w:val="D286179A"/>
    <w:lvl w:ilvl="0" w:tplc="4AA2A2C2">
      <w:start w:val="1"/>
      <w:numFmt w:val="bullet"/>
      <w:lvlText w:val=""/>
      <w:lvlPicBulletId w:val="0"/>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72829C5"/>
    <w:multiLevelType w:val="hybridMultilevel"/>
    <w:tmpl w:val="3ADEC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Palatino Linotyp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Palatino Linotyp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Palatino Linotyp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A6F765A"/>
    <w:multiLevelType w:val="hybridMultilevel"/>
    <w:tmpl w:val="5D9E1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306732"/>
    <w:multiLevelType w:val="hybridMultilevel"/>
    <w:tmpl w:val="7E5E8224"/>
    <w:lvl w:ilvl="0" w:tplc="82CAE0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2BE4847"/>
    <w:multiLevelType w:val="hybridMultilevel"/>
    <w:tmpl w:val="9F006AE0"/>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59A76BA"/>
    <w:multiLevelType w:val="hybridMultilevel"/>
    <w:tmpl w:val="01B0F3A2"/>
    <w:lvl w:ilvl="0" w:tplc="883CE0E2">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6A209A4"/>
    <w:multiLevelType w:val="hybridMultilevel"/>
    <w:tmpl w:val="1486CA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7072BB3"/>
    <w:multiLevelType w:val="multilevel"/>
    <w:tmpl w:val="3496D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742186"/>
    <w:multiLevelType w:val="hybridMultilevel"/>
    <w:tmpl w:val="B8D07D82"/>
    <w:lvl w:ilvl="0" w:tplc="6BF03AFC">
      <w:start w:val="1"/>
      <w:numFmt w:val="bullet"/>
      <w:lvlText w:val=""/>
      <w:lvlPicBulletId w:val="0"/>
      <w:lvlJc w:val="left"/>
      <w:pPr>
        <w:tabs>
          <w:tab w:val="num" w:pos="720"/>
        </w:tabs>
        <w:ind w:left="720" w:hanging="360"/>
      </w:pPr>
      <w:rPr>
        <w:rFonts w:ascii="Symbol" w:hAnsi="Symbol" w:hint="default"/>
      </w:rPr>
    </w:lvl>
    <w:lvl w:ilvl="1" w:tplc="23D64566" w:tentative="1">
      <w:start w:val="1"/>
      <w:numFmt w:val="bullet"/>
      <w:lvlText w:val=""/>
      <w:lvlJc w:val="left"/>
      <w:pPr>
        <w:tabs>
          <w:tab w:val="num" w:pos="1440"/>
        </w:tabs>
        <w:ind w:left="1440" w:hanging="360"/>
      </w:pPr>
      <w:rPr>
        <w:rFonts w:ascii="Symbol" w:hAnsi="Symbol" w:hint="default"/>
      </w:rPr>
    </w:lvl>
    <w:lvl w:ilvl="2" w:tplc="BDBC5806" w:tentative="1">
      <w:start w:val="1"/>
      <w:numFmt w:val="bullet"/>
      <w:lvlText w:val=""/>
      <w:lvlJc w:val="left"/>
      <w:pPr>
        <w:tabs>
          <w:tab w:val="num" w:pos="2160"/>
        </w:tabs>
        <w:ind w:left="2160" w:hanging="360"/>
      </w:pPr>
      <w:rPr>
        <w:rFonts w:ascii="Symbol" w:hAnsi="Symbol" w:hint="default"/>
      </w:rPr>
    </w:lvl>
    <w:lvl w:ilvl="3" w:tplc="3574208E" w:tentative="1">
      <w:start w:val="1"/>
      <w:numFmt w:val="bullet"/>
      <w:lvlText w:val=""/>
      <w:lvlJc w:val="left"/>
      <w:pPr>
        <w:tabs>
          <w:tab w:val="num" w:pos="2880"/>
        </w:tabs>
        <w:ind w:left="2880" w:hanging="360"/>
      </w:pPr>
      <w:rPr>
        <w:rFonts w:ascii="Symbol" w:hAnsi="Symbol" w:hint="default"/>
      </w:rPr>
    </w:lvl>
    <w:lvl w:ilvl="4" w:tplc="2BB07176" w:tentative="1">
      <w:start w:val="1"/>
      <w:numFmt w:val="bullet"/>
      <w:lvlText w:val=""/>
      <w:lvlJc w:val="left"/>
      <w:pPr>
        <w:tabs>
          <w:tab w:val="num" w:pos="3600"/>
        </w:tabs>
        <w:ind w:left="3600" w:hanging="360"/>
      </w:pPr>
      <w:rPr>
        <w:rFonts w:ascii="Symbol" w:hAnsi="Symbol" w:hint="default"/>
      </w:rPr>
    </w:lvl>
    <w:lvl w:ilvl="5" w:tplc="2D0A39CA" w:tentative="1">
      <w:start w:val="1"/>
      <w:numFmt w:val="bullet"/>
      <w:lvlText w:val=""/>
      <w:lvlJc w:val="left"/>
      <w:pPr>
        <w:tabs>
          <w:tab w:val="num" w:pos="4320"/>
        </w:tabs>
        <w:ind w:left="4320" w:hanging="360"/>
      </w:pPr>
      <w:rPr>
        <w:rFonts w:ascii="Symbol" w:hAnsi="Symbol" w:hint="default"/>
      </w:rPr>
    </w:lvl>
    <w:lvl w:ilvl="6" w:tplc="61DED7B8" w:tentative="1">
      <w:start w:val="1"/>
      <w:numFmt w:val="bullet"/>
      <w:lvlText w:val=""/>
      <w:lvlJc w:val="left"/>
      <w:pPr>
        <w:tabs>
          <w:tab w:val="num" w:pos="5040"/>
        </w:tabs>
        <w:ind w:left="5040" w:hanging="360"/>
      </w:pPr>
      <w:rPr>
        <w:rFonts w:ascii="Symbol" w:hAnsi="Symbol" w:hint="default"/>
      </w:rPr>
    </w:lvl>
    <w:lvl w:ilvl="7" w:tplc="273EF496" w:tentative="1">
      <w:start w:val="1"/>
      <w:numFmt w:val="bullet"/>
      <w:lvlText w:val=""/>
      <w:lvlJc w:val="left"/>
      <w:pPr>
        <w:tabs>
          <w:tab w:val="num" w:pos="5760"/>
        </w:tabs>
        <w:ind w:left="5760" w:hanging="360"/>
      </w:pPr>
      <w:rPr>
        <w:rFonts w:ascii="Symbol" w:hAnsi="Symbol" w:hint="default"/>
      </w:rPr>
    </w:lvl>
    <w:lvl w:ilvl="8" w:tplc="A12A5072" w:tentative="1">
      <w:start w:val="1"/>
      <w:numFmt w:val="bullet"/>
      <w:lvlText w:val=""/>
      <w:lvlJc w:val="left"/>
      <w:pPr>
        <w:tabs>
          <w:tab w:val="num" w:pos="6480"/>
        </w:tabs>
        <w:ind w:left="6480" w:hanging="360"/>
      </w:pPr>
      <w:rPr>
        <w:rFonts w:ascii="Symbol" w:hAnsi="Symbol" w:hint="default"/>
      </w:rPr>
    </w:lvl>
  </w:abstractNum>
  <w:abstractNum w:abstractNumId="30">
    <w:nsid w:val="49882B1C"/>
    <w:multiLevelType w:val="hybridMultilevel"/>
    <w:tmpl w:val="1CB0DC52"/>
    <w:lvl w:ilvl="0" w:tplc="1996E4BC">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C837773"/>
    <w:multiLevelType w:val="hybridMultilevel"/>
    <w:tmpl w:val="A3A43830"/>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03F3FCE"/>
    <w:multiLevelType w:val="hybridMultilevel"/>
    <w:tmpl w:val="F1923568"/>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1335BFA"/>
    <w:multiLevelType w:val="multilevel"/>
    <w:tmpl w:val="C0D2B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CC3BB3"/>
    <w:multiLevelType w:val="hybridMultilevel"/>
    <w:tmpl w:val="0538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4B46C2"/>
    <w:multiLevelType w:val="hybridMultilevel"/>
    <w:tmpl w:val="A5E8317A"/>
    <w:lvl w:ilvl="0" w:tplc="5FA24ED4">
      <w:start w:val="1"/>
      <w:numFmt w:val="bullet"/>
      <w:lvlText w:val=""/>
      <w:lvlPicBulletId w:val="0"/>
      <w:lvlJc w:val="left"/>
      <w:pPr>
        <w:tabs>
          <w:tab w:val="num" w:pos="720"/>
        </w:tabs>
        <w:ind w:left="720" w:hanging="360"/>
      </w:pPr>
      <w:rPr>
        <w:rFonts w:ascii="Symbol" w:hAnsi="Symbol" w:hint="default"/>
      </w:rPr>
    </w:lvl>
    <w:lvl w:ilvl="1" w:tplc="8F88C8A6" w:tentative="1">
      <w:start w:val="1"/>
      <w:numFmt w:val="bullet"/>
      <w:lvlText w:val=""/>
      <w:lvlJc w:val="left"/>
      <w:pPr>
        <w:tabs>
          <w:tab w:val="num" w:pos="1440"/>
        </w:tabs>
        <w:ind w:left="1440" w:hanging="360"/>
      </w:pPr>
      <w:rPr>
        <w:rFonts w:ascii="Symbol" w:hAnsi="Symbol" w:hint="default"/>
      </w:rPr>
    </w:lvl>
    <w:lvl w:ilvl="2" w:tplc="13D29EF4" w:tentative="1">
      <w:start w:val="1"/>
      <w:numFmt w:val="bullet"/>
      <w:lvlText w:val=""/>
      <w:lvlJc w:val="left"/>
      <w:pPr>
        <w:tabs>
          <w:tab w:val="num" w:pos="2160"/>
        </w:tabs>
        <w:ind w:left="2160" w:hanging="360"/>
      </w:pPr>
      <w:rPr>
        <w:rFonts w:ascii="Symbol" w:hAnsi="Symbol" w:hint="default"/>
      </w:rPr>
    </w:lvl>
    <w:lvl w:ilvl="3" w:tplc="63AACDE8" w:tentative="1">
      <w:start w:val="1"/>
      <w:numFmt w:val="bullet"/>
      <w:lvlText w:val=""/>
      <w:lvlJc w:val="left"/>
      <w:pPr>
        <w:tabs>
          <w:tab w:val="num" w:pos="2880"/>
        </w:tabs>
        <w:ind w:left="2880" w:hanging="360"/>
      </w:pPr>
      <w:rPr>
        <w:rFonts w:ascii="Symbol" w:hAnsi="Symbol" w:hint="default"/>
      </w:rPr>
    </w:lvl>
    <w:lvl w:ilvl="4" w:tplc="DBE44ED8" w:tentative="1">
      <w:start w:val="1"/>
      <w:numFmt w:val="bullet"/>
      <w:lvlText w:val=""/>
      <w:lvlJc w:val="left"/>
      <w:pPr>
        <w:tabs>
          <w:tab w:val="num" w:pos="3600"/>
        </w:tabs>
        <w:ind w:left="3600" w:hanging="360"/>
      </w:pPr>
      <w:rPr>
        <w:rFonts w:ascii="Symbol" w:hAnsi="Symbol" w:hint="default"/>
      </w:rPr>
    </w:lvl>
    <w:lvl w:ilvl="5" w:tplc="347868D2" w:tentative="1">
      <w:start w:val="1"/>
      <w:numFmt w:val="bullet"/>
      <w:lvlText w:val=""/>
      <w:lvlJc w:val="left"/>
      <w:pPr>
        <w:tabs>
          <w:tab w:val="num" w:pos="4320"/>
        </w:tabs>
        <w:ind w:left="4320" w:hanging="360"/>
      </w:pPr>
      <w:rPr>
        <w:rFonts w:ascii="Symbol" w:hAnsi="Symbol" w:hint="default"/>
      </w:rPr>
    </w:lvl>
    <w:lvl w:ilvl="6" w:tplc="DA5C89A6" w:tentative="1">
      <w:start w:val="1"/>
      <w:numFmt w:val="bullet"/>
      <w:lvlText w:val=""/>
      <w:lvlJc w:val="left"/>
      <w:pPr>
        <w:tabs>
          <w:tab w:val="num" w:pos="5040"/>
        </w:tabs>
        <w:ind w:left="5040" w:hanging="360"/>
      </w:pPr>
      <w:rPr>
        <w:rFonts w:ascii="Symbol" w:hAnsi="Symbol" w:hint="default"/>
      </w:rPr>
    </w:lvl>
    <w:lvl w:ilvl="7" w:tplc="3EB4CAC6" w:tentative="1">
      <w:start w:val="1"/>
      <w:numFmt w:val="bullet"/>
      <w:lvlText w:val=""/>
      <w:lvlJc w:val="left"/>
      <w:pPr>
        <w:tabs>
          <w:tab w:val="num" w:pos="5760"/>
        </w:tabs>
        <w:ind w:left="5760" w:hanging="360"/>
      </w:pPr>
      <w:rPr>
        <w:rFonts w:ascii="Symbol" w:hAnsi="Symbol" w:hint="default"/>
      </w:rPr>
    </w:lvl>
    <w:lvl w:ilvl="8" w:tplc="C90451FC" w:tentative="1">
      <w:start w:val="1"/>
      <w:numFmt w:val="bullet"/>
      <w:lvlText w:val=""/>
      <w:lvlJc w:val="left"/>
      <w:pPr>
        <w:tabs>
          <w:tab w:val="num" w:pos="6480"/>
        </w:tabs>
        <w:ind w:left="6480" w:hanging="360"/>
      </w:pPr>
      <w:rPr>
        <w:rFonts w:ascii="Symbol" w:hAnsi="Symbol" w:hint="default"/>
      </w:rPr>
    </w:lvl>
  </w:abstractNum>
  <w:abstractNum w:abstractNumId="36">
    <w:nsid w:val="5CCA7358"/>
    <w:multiLevelType w:val="hybridMultilevel"/>
    <w:tmpl w:val="F06A9E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1E1EC4"/>
    <w:multiLevelType w:val="multilevel"/>
    <w:tmpl w:val="0F128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8E4999"/>
    <w:multiLevelType w:val="hybridMultilevel"/>
    <w:tmpl w:val="99001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A165A8"/>
    <w:multiLevelType w:val="hybridMultilevel"/>
    <w:tmpl w:val="6CE2756A"/>
    <w:lvl w:ilvl="0" w:tplc="F6EAF95A">
      <w:start w:val="1"/>
      <w:numFmt w:val="bullet"/>
      <w:lvlText w:val=""/>
      <w:lvlPicBulletId w:val="0"/>
      <w:lvlJc w:val="left"/>
      <w:pPr>
        <w:tabs>
          <w:tab w:val="num" w:pos="720"/>
        </w:tabs>
        <w:ind w:left="720" w:hanging="360"/>
      </w:pPr>
      <w:rPr>
        <w:rFonts w:ascii="Symbol" w:hAnsi="Symbol" w:hint="default"/>
      </w:rPr>
    </w:lvl>
    <w:lvl w:ilvl="1" w:tplc="8A0A374A" w:tentative="1">
      <w:start w:val="1"/>
      <w:numFmt w:val="bullet"/>
      <w:lvlText w:val=""/>
      <w:lvlJc w:val="left"/>
      <w:pPr>
        <w:tabs>
          <w:tab w:val="num" w:pos="1440"/>
        </w:tabs>
        <w:ind w:left="1440" w:hanging="360"/>
      </w:pPr>
      <w:rPr>
        <w:rFonts w:ascii="Symbol" w:hAnsi="Symbol" w:hint="default"/>
      </w:rPr>
    </w:lvl>
    <w:lvl w:ilvl="2" w:tplc="87147D56" w:tentative="1">
      <w:start w:val="1"/>
      <w:numFmt w:val="bullet"/>
      <w:lvlText w:val=""/>
      <w:lvlJc w:val="left"/>
      <w:pPr>
        <w:tabs>
          <w:tab w:val="num" w:pos="2160"/>
        </w:tabs>
        <w:ind w:left="2160" w:hanging="360"/>
      </w:pPr>
      <w:rPr>
        <w:rFonts w:ascii="Symbol" w:hAnsi="Symbol" w:hint="default"/>
      </w:rPr>
    </w:lvl>
    <w:lvl w:ilvl="3" w:tplc="CD607272" w:tentative="1">
      <w:start w:val="1"/>
      <w:numFmt w:val="bullet"/>
      <w:lvlText w:val=""/>
      <w:lvlJc w:val="left"/>
      <w:pPr>
        <w:tabs>
          <w:tab w:val="num" w:pos="2880"/>
        </w:tabs>
        <w:ind w:left="2880" w:hanging="360"/>
      </w:pPr>
      <w:rPr>
        <w:rFonts w:ascii="Symbol" w:hAnsi="Symbol" w:hint="default"/>
      </w:rPr>
    </w:lvl>
    <w:lvl w:ilvl="4" w:tplc="E4345920" w:tentative="1">
      <w:start w:val="1"/>
      <w:numFmt w:val="bullet"/>
      <w:lvlText w:val=""/>
      <w:lvlJc w:val="left"/>
      <w:pPr>
        <w:tabs>
          <w:tab w:val="num" w:pos="3600"/>
        </w:tabs>
        <w:ind w:left="3600" w:hanging="360"/>
      </w:pPr>
      <w:rPr>
        <w:rFonts w:ascii="Symbol" w:hAnsi="Symbol" w:hint="default"/>
      </w:rPr>
    </w:lvl>
    <w:lvl w:ilvl="5" w:tplc="7A962C9C" w:tentative="1">
      <w:start w:val="1"/>
      <w:numFmt w:val="bullet"/>
      <w:lvlText w:val=""/>
      <w:lvlJc w:val="left"/>
      <w:pPr>
        <w:tabs>
          <w:tab w:val="num" w:pos="4320"/>
        </w:tabs>
        <w:ind w:left="4320" w:hanging="360"/>
      </w:pPr>
      <w:rPr>
        <w:rFonts w:ascii="Symbol" w:hAnsi="Symbol" w:hint="default"/>
      </w:rPr>
    </w:lvl>
    <w:lvl w:ilvl="6" w:tplc="AD8EB53C" w:tentative="1">
      <w:start w:val="1"/>
      <w:numFmt w:val="bullet"/>
      <w:lvlText w:val=""/>
      <w:lvlJc w:val="left"/>
      <w:pPr>
        <w:tabs>
          <w:tab w:val="num" w:pos="5040"/>
        </w:tabs>
        <w:ind w:left="5040" w:hanging="360"/>
      </w:pPr>
      <w:rPr>
        <w:rFonts w:ascii="Symbol" w:hAnsi="Symbol" w:hint="default"/>
      </w:rPr>
    </w:lvl>
    <w:lvl w:ilvl="7" w:tplc="69CEA278" w:tentative="1">
      <w:start w:val="1"/>
      <w:numFmt w:val="bullet"/>
      <w:lvlText w:val=""/>
      <w:lvlJc w:val="left"/>
      <w:pPr>
        <w:tabs>
          <w:tab w:val="num" w:pos="5760"/>
        </w:tabs>
        <w:ind w:left="5760" w:hanging="360"/>
      </w:pPr>
      <w:rPr>
        <w:rFonts w:ascii="Symbol" w:hAnsi="Symbol" w:hint="default"/>
      </w:rPr>
    </w:lvl>
    <w:lvl w:ilvl="8" w:tplc="55E83B5C" w:tentative="1">
      <w:start w:val="1"/>
      <w:numFmt w:val="bullet"/>
      <w:lvlText w:val=""/>
      <w:lvlJc w:val="left"/>
      <w:pPr>
        <w:tabs>
          <w:tab w:val="num" w:pos="6480"/>
        </w:tabs>
        <w:ind w:left="6480" w:hanging="360"/>
      </w:pPr>
      <w:rPr>
        <w:rFonts w:ascii="Symbol" w:hAnsi="Symbol" w:hint="default"/>
      </w:rPr>
    </w:lvl>
  </w:abstractNum>
  <w:abstractNum w:abstractNumId="40">
    <w:nsid w:val="669A6FB4"/>
    <w:multiLevelType w:val="hybridMultilevel"/>
    <w:tmpl w:val="D3B43B2A"/>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866523E"/>
    <w:multiLevelType w:val="hybridMultilevel"/>
    <w:tmpl w:val="5B86B5D2"/>
    <w:lvl w:ilvl="0" w:tplc="4AA2A2C2">
      <w:start w:val="1"/>
      <w:numFmt w:val="bullet"/>
      <w:lvlText w:val=""/>
      <w:lvlPicBulletId w:val="0"/>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74EA766E"/>
    <w:multiLevelType w:val="hybridMultilevel"/>
    <w:tmpl w:val="47F26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D052EF"/>
    <w:multiLevelType w:val="hybridMultilevel"/>
    <w:tmpl w:val="C1DCD06E"/>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77106C2"/>
    <w:multiLevelType w:val="hybridMultilevel"/>
    <w:tmpl w:val="DC80D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AF302F"/>
    <w:multiLevelType w:val="hybridMultilevel"/>
    <w:tmpl w:val="F5905110"/>
    <w:lvl w:ilvl="0" w:tplc="883CE0E2">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F5C5219"/>
    <w:multiLevelType w:val="hybridMultilevel"/>
    <w:tmpl w:val="A2646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3"/>
  </w:num>
  <w:num w:numId="3">
    <w:abstractNumId w:val="36"/>
  </w:num>
  <w:num w:numId="4">
    <w:abstractNumId w:val="23"/>
  </w:num>
  <w:num w:numId="5">
    <w:abstractNumId w:val="16"/>
  </w:num>
  <w:num w:numId="6">
    <w:abstractNumId w:val="44"/>
  </w:num>
  <w:num w:numId="7">
    <w:abstractNumId w:val="38"/>
  </w:num>
  <w:num w:numId="8">
    <w:abstractNumId w:val="42"/>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14"/>
  </w:num>
  <w:num w:numId="14">
    <w:abstractNumId w:val="10"/>
  </w:num>
  <w:num w:numId="15">
    <w:abstractNumId w:val="5"/>
  </w:num>
  <w:num w:numId="16">
    <w:abstractNumId w:val="34"/>
  </w:num>
  <w:num w:numId="17">
    <w:abstractNumId w:val="13"/>
  </w:num>
  <w:num w:numId="18">
    <w:abstractNumId w:val="24"/>
  </w:num>
  <w:num w:numId="19">
    <w:abstractNumId w:val="27"/>
  </w:num>
  <w:num w:numId="20">
    <w:abstractNumId w:val="17"/>
  </w:num>
  <w:num w:numId="21">
    <w:abstractNumId w:val="39"/>
  </w:num>
  <w:num w:numId="22">
    <w:abstractNumId w:val="29"/>
  </w:num>
  <w:num w:numId="23">
    <w:abstractNumId w:val="35"/>
  </w:num>
  <w:num w:numId="24">
    <w:abstractNumId w:val="30"/>
  </w:num>
  <w:num w:numId="25">
    <w:abstractNumId w:val="40"/>
  </w:num>
  <w:num w:numId="26">
    <w:abstractNumId w:val="11"/>
  </w:num>
  <w:num w:numId="27">
    <w:abstractNumId w:val="43"/>
  </w:num>
  <w:num w:numId="28">
    <w:abstractNumId w:val="6"/>
  </w:num>
  <w:num w:numId="29">
    <w:abstractNumId w:val="25"/>
  </w:num>
  <w:num w:numId="30">
    <w:abstractNumId w:val="9"/>
  </w:num>
  <w:num w:numId="31">
    <w:abstractNumId w:val="45"/>
  </w:num>
  <w:num w:numId="32">
    <w:abstractNumId w:val="19"/>
  </w:num>
  <w:num w:numId="33">
    <w:abstractNumId w:val="31"/>
  </w:num>
  <w:num w:numId="34">
    <w:abstractNumId w:val="41"/>
  </w:num>
  <w:num w:numId="35">
    <w:abstractNumId w:val="2"/>
  </w:num>
  <w:num w:numId="36">
    <w:abstractNumId w:val="21"/>
  </w:num>
  <w:num w:numId="37">
    <w:abstractNumId w:val="32"/>
  </w:num>
  <w:num w:numId="38">
    <w:abstractNumId w:val="0"/>
  </w:num>
  <w:num w:numId="39">
    <w:abstractNumId w:val="4"/>
  </w:num>
  <w:num w:numId="40">
    <w:abstractNumId w:val="26"/>
  </w:num>
  <w:num w:numId="41">
    <w:abstractNumId w:val="12"/>
  </w:num>
  <w:num w:numId="42">
    <w:abstractNumId w:val="20"/>
  </w:num>
  <w:num w:numId="43">
    <w:abstractNumId w:val="37"/>
  </w:num>
  <w:num w:numId="44">
    <w:abstractNumId w:val="15"/>
  </w:num>
  <w:num w:numId="45">
    <w:abstractNumId w:val="33"/>
  </w:num>
  <w:num w:numId="46">
    <w:abstractNumId w:val="8"/>
  </w:num>
  <w:num w:numId="47">
    <w:abstractNumId w:val="7"/>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1102"/>
    <w:rsid w:val="0000229F"/>
    <w:rsid w:val="000023CF"/>
    <w:rsid w:val="00004F26"/>
    <w:rsid w:val="0000721C"/>
    <w:rsid w:val="00007636"/>
    <w:rsid w:val="00010F56"/>
    <w:rsid w:val="00015A90"/>
    <w:rsid w:val="000303FB"/>
    <w:rsid w:val="000417FA"/>
    <w:rsid w:val="000444C7"/>
    <w:rsid w:val="00053835"/>
    <w:rsid w:val="00054A71"/>
    <w:rsid w:val="000579CD"/>
    <w:rsid w:val="000640B9"/>
    <w:rsid w:val="0006751C"/>
    <w:rsid w:val="00080F6F"/>
    <w:rsid w:val="00080FB2"/>
    <w:rsid w:val="0008450C"/>
    <w:rsid w:val="0008741D"/>
    <w:rsid w:val="00090F6E"/>
    <w:rsid w:val="000933CC"/>
    <w:rsid w:val="00096699"/>
    <w:rsid w:val="000A099A"/>
    <w:rsid w:val="000A3741"/>
    <w:rsid w:val="000A4A2A"/>
    <w:rsid w:val="000A4AA2"/>
    <w:rsid w:val="000A71C5"/>
    <w:rsid w:val="000A73B8"/>
    <w:rsid w:val="000B08C5"/>
    <w:rsid w:val="000B0975"/>
    <w:rsid w:val="000B5060"/>
    <w:rsid w:val="000B68E4"/>
    <w:rsid w:val="000B706C"/>
    <w:rsid w:val="000C37F8"/>
    <w:rsid w:val="000C4383"/>
    <w:rsid w:val="000C559F"/>
    <w:rsid w:val="000C5A60"/>
    <w:rsid w:val="000C64E5"/>
    <w:rsid w:val="000C7CA2"/>
    <w:rsid w:val="000D36EB"/>
    <w:rsid w:val="000D5D99"/>
    <w:rsid w:val="000D62A7"/>
    <w:rsid w:val="000D6855"/>
    <w:rsid w:val="000D7548"/>
    <w:rsid w:val="000E168B"/>
    <w:rsid w:val="000E20B1"/>
    <w:rsid w:val="000E36CB"/>
    <w:rsid w:val="000E429A"/>
    <w:rsid w:val="000E5780"/>
    <w:rsid w:val="000E5E51"/>
    <w:rsid w:val="000F0464"/>
    <w:rsid w:val="000F2402"/>
    <w:rsid w:val="000F49FF"/>
    <w:rsid w:val="000F4C6C"/>
    <w:rsid w:val="00101C94"/>
    <w:rsid w:val="00104452"/>
    <w:rsid w:val="001052B2"/>
    <w:rsid w:val="00110D6A"/>
    <w:rsid w:val="0011167F"/>
    <w:rsid w:val="00115EB9"/>
    <w:rsid w:val="001214F3"/>
    <w:rsid w:val="001314E7"/>
    <w:rsid w:val="001330E1"/>
    <w:rsid w:val="0013446E"/>
    <w:rsid w:val="001406B3"/>
    <w:rsid w:val="00140CFF"/>
    <w:rsid w:val="00141EC9"/>
    <w:rsid w:val="0014445F"/>
    <w:rsid w:val="00144FD5"/>
    <w:rsid w:val="00145958"/>
    <w:rsid w:val="00151610"/>
    <w:rsid w:val="0015378B"/>
    <w:rsid w:val="00162EF5"/>
    <w:rsid w:val="001632BA"/>
    <w:rsid w:val="001635C2"/>
    <w:rsid w:val="00173B23"/>
    <w:rsid w:val="00176B32"/>
    <w:rsid w:val="00176D64"/>
    <w:rsid w:val="00182B07"/>
    <w:rsid w:val="0018451F"/>
    <w:rsid w:val="0019306D"/>
    <w:rsid w:val="00197020"/>
    <w:rsid w:val="0019721B"/>
    <w:rsid w:val="001A0195"/>
    <w:rsid w:val="001A0AB4"/>
    <w:rsid w:val="001A11DE"/>
    <w:rsid w:val="001A17A2"/>
    <w:rsid w:val="001A618A"/>
    <w:rsid w:val="001B148E"/>
    <w:rsid w:val="001B26AB"/>
    <w:rsid w:val="001B31B3"/>
    <w:rsid w:val="001B3B31"/>
    <w:rsid w:val="001B5223"/>
    <w:rsid w:val="001B58E6"/>
    <w:rsid w:val="001B7D59"/>
    <w:rsid w:val="001C3404"/>
    <w:rsid w:val="001D0B7E"/>
    <w:rsid w:val="001D27C5"/>
    <w:rsid w:val="001D28DE"/>
    <w:rsid w:val="001D63F6"/>
    <w:rsid w:val="001E59F0"/>
    <w:rsid w:val="001E5AEE"/>
    <w:rsid w:val="001E67DC"/>
    <w:rsid w:val="001E7FB9"/>
    <w:rsid w:val="001F042A"/>
    <w:rsid w:val="001F5064"/>
    <w:rsid w:val="002012C7"/>
    <w:rsid w:val="002018F2"/>
    <w:rsid w:val="002109A6"/>
    <w:rsid w:val="0021157C"/>
    <w:rsid w:val="002133D0"/>
    <w:rsid w:val="00214ECB"/>
    <w:rsid w:val="00215A78"/>
    <w:rsid w:val="002173F1"/>
    <w:rsid w:val="00223572"/>
    <w:rsid w:val="002254A8"/>
    <w:rsid w:val="00227E62"/>
    <w:rsid w:val="002356C2"/>
    <w:rsid w:val="00235D3F"/>
    <w:rsid w:val="0025234B"/>
    <w:rsid w:val="00252725"/>
    <w:rsid w:val="00253631"/>
    <w:rsid w:val="002559F7"/>
    <w:rsid w:val="00256C4A"/>
    <w:rsid w:val="00260323"/>
    <w:rsid w:val="00260633"/>
    <w:rsid w:val="00261901"/>
    <w:rsid w:val="002729CD"/>
    <w:rsid w:val="00272C7A"/>
    <w:rsid w:val="00274241"/>
    <w:rsid w:val="00274530"/>
    <w:rsid w:val="00274BCE"/>
    <w:rsid w:val="002763DD"/>
    <w:rsid w:val="00276832"/>
    <w:rsid w:val="00280297"/>
    <w:rsid w:val="00282A84"/>
    <w:rsid w:val="002836AD"/>
    <w:rsid w:val="00287380"/>
    <w:rsid w:val="0029062B"/>
    <w:rsid w:val="0029110C"/>
    <w:rsid w:val="002922FC"/>
    <w:rsid w:val="002A165F"/>
    <w:rsid w:val="002A3772"/>
    <w:rsid w:val="002A5643"/>
    <w:rsid w:val="002B06DD"/>
    <w:rsid w:val="002B0B89"/>
    <w:rsid w:val="002B2E28"/>
    <w:rsid w:val="002B41D2"/>
    <w:rsid w:val="002B5AE4"/>
    <w:rsid w:val="002C07C9"/>
    <w:rsid w:val="002C099E"/>
    <w:rsid w:val="002C6E5F"/>
    <w:rsid w:val="002D0D83"/>
    <w:rsid w:val="002D21EF"/>
    <w:rsid w:val="002D4F1E"/>
    <w:rsid w:val="002D5037"/>
    <w:rsid w:val="002D6D21"/>
    <w:rsid w:val="002D7500"/>
    <w:rsid w:val="002E18F6"/>
    <w:rsid w:val="002E1AEB"/>
    <w:rsid w:val="002E6E3E"/>
    <w:rsid w:val="002E70D3"/>
    <w:rsid w:val="002F1746"/>
    <w:rsid w:val="002F2309"/>
    <w:rsid w:val="002F2393"/>
    <w:rsid w:val="002F576D"/>
    <w:rsid w:val="003017B9"/>
    <w:rsid w:val="003021DB"/>
    <w:rsid w:val="0030635D"/>
    <w:rsid w:val="0030696D"/>
    <w:rsid w:val="003075B5"/>
    <w:rsid w:val="00307CD0"/>
    <w:rsid w:val="00310DDF"/>
    <w:rsid w:val="003115FF"/>
    <w:rsid w:val="00311FB5"/>
    <w:rsid w:val="00312803"/>
    <w:rsid w:val="003132F3"/>
    <w:rsid w:val="00321493"/>
    <w:rsid w:val="00322580"/>
    <w:rsid w:val="00326E6A"/>
    <w:rsid w:val="00327766"/>
    <w:rsid w:val="0033006E"/>
    <w:rsid w:val="0033119B"/>
    <w:rsid w:val="00331EBE"/>
    <w:rsid w:val="003405B9"/>
    <w:rsid w:val="00341687"/>
    <w:rsid w:val="00342057"/>
    <w:rsid w:val="00342F2E"/>
    <w:rsid w:val="00345C61"/>
    <w:rsid w:val="003511B5"/>
    <w:rsid w:val="003517EC"/>
    <w:rsid w:val="00352E52"/>
    <w:rsid w:val="00353E19"/>
    <w:rsid w:val="00354A5E"/>
    <w:rsid w:val="003555CD"/>
    <w:rsid w:val="00355D65"/>
    <w:rsid w:val="00360070"/>
    <w:rsid w:val="00365E33"/>
    <w:rsid w:val="00366A0C"/>
    <w:rsid w:val="00370C9C"/>
    <w:rsid w:val="00371E3E"/>
    <w:rsid w:val="00372978"/>
    <w:rsid w:val="00374C14"/>
    <w:rsid w:val="003750A3"/>
    <w:rsid w:val="0037772B"/>
    <w:rsid w:val="00377890"/>
    <w:rsid w:val="00380FC1"/>
    <w:rsid w:val="00387548"/>
    <w:rsid w:val="00392312"/>
    <w:rsid w:val="00392625"/>
    <w:rsid w:val="00393A9B"/>
    <w:rsid w:val="00394FD7"/>
    <w:rsid w:val="003957CA"/>
    <w:rsid w:val="0039698F"/>
    <w:rsid w:val="003A14E8"/>
    <w:rsid w:val="003A48B4"/>
    <w:rsid w:val="003A523F"/>
    <w:rsid w:val="003B5005"/>
    <w:rsid w:val="003C38D8"/>
    <w:rsid w:val="003C3A84"/>
    <w:rsid w:val="003C422E"/>
    <w:rsid w:val="003D0164"/>
    <w:rsid w:val="003D07BC"/>
    <w:rsid w:val="003D1248"/>
    <w:rsid w:val="003D4A3D"/>
    <w:rsid w:val="003E5433"/>
    <w:rsid w:val="003E6361"/>
    <w:rsid w:val="003E655C"/>
    <w:rsid w:val="003E7E53"/>
    <w:rsid w:val="003F045C"/>
    <w:rsid w:val="003F0FA4"/>
    <w:rsid w:val="003F3501"/>
    <w:rsid w:val="003F7AFD"/>
    <w:rsid w:val="003F7E89"/>
    <w:rsid w:val="0040059D"/>
    <w:rsid w:val="004045EE"/>
    <w:rsid w:val="004106F5"/>
    <w:rsid w:val="00412255"/>
    <w:rsid w:val="00421BB2"/>
    <w:rsid w:val="00425023"/>
    <w:rsid w:val="00430D48"/>
    <w:rsid w:val="0044450C"/>
    <w:rsid w:val="00445E5E"/>
    <w:rsid w:val="0045370E"/>
    <w:rsid w:val="00457926"/>
    <w:rsid w:val="00462575"/>
    <w:rsid w:val="004627A1"/>
    <w:rsid w:val="00463959"/>
    <w:rsid w:val="004708A8"/>
    <w:rsid w:val="00477C91"/>
    <w:rsid w:val="00482116"/>
    <w:rsid w:val="004A234C"/>
    <w:rsid w:val="004A6AA6"/>
    <w:rsid w:val="004C0DC5"/>
    <w:rsid w:val="004C10CE"/>
    <w:rsid w:val="004D5EFB"/>
    <w:rsid w:val="004D636B"/>
    <w:rsid w:val="004D7650"/>
    <w:rsid w:val="004E4CF9"/>
    <w:rsid w:val="004E761A"/>
    <w:rsid w:val="004F0C9C"/>
    <w:rsid w:val="004F3E96"/>
    <w:rsid w:val="004F5F29"/>
    <w:rsid w:val="004F6B30"/>
    <w:rsid w:val="004F7A36"/>
    <w:rsid w:val="004F7BD6"/>
    <w:rsid w:val="00502532"/>
    <w:rsid w:val="005117B4"/>
    <w:rsid w:val="005148F1"/>
    <w:rsid w:val="00514FCC"/>
    <w:rsid w:val="00516619"/>
    <w:rsid w:val="0052325A"/>
    <w:rsid w:val="0052424F"/>
    <w:rsid w:val="00525111"/>
    <w:rsid w:val="005311E8"/>
    <w:rsid w:val="005345E5"/>
    <w:rsid w:val="00536448"/>
    <w:rsid w:val="00541FE2"/>
    <w:rsid w:val="0054368A"/>
    <w:rsid w:val="0054446C"/>
    <w:rsid w:val="00546EDE"/>
    <w:rsid w:val="0055365B"/>
    <w:rsid w:val="00556F9F"/>
    <w:rsid w:val="005652B7"/>
    <w:rsid w:val="00572981"/>
    <w:rsid w:val="00573F68"/>
    <w:rsid w:val="005810A0"/>
    <w:rsid w:val="005872D5"/>
    <w:rsid w:val="00590EA5"/>
    <w:rsid w:val="00591817"/>
    <w:rsid w:val="00591BDB"/>
    <w:rsid w:val="00593719"/>
    <w:rsid w:val="00593C6E"/>
    <w:rsid w:val="00593D35"/>
    <w:rsid w:val="00595931"/>
    <w:rsid w:val="005A0EEC"/>
    <w:rsid w:val="005A4468"/>
    <w:rsid w:val="005A641B"/>
    <w:rsid w:val="005A7291"/>
    <w:rsid w:val="005A754C"/>
    <w:rsid w:val="005B27B6"/>
    <w:rsid w:val="005B40FC"/>
    <w:rsid w:val="005B4A21"/>
    <w:rsid w:val="005B6A9D"/>
    <w:rsid w:val="005C06A5"/>
    <w:rsid w:val="005C3C9B"/>
    <w:rsid w:val="005C6299"/>
    <w:rsid w:val="005C6BA8"/>
    <w:rsid w:val="005D4028"/>
    <w:rsid w:val="005D4D18"/>
    <w:rsid w:val="005D6089"/>
    <w:rsid w:val="005D6BDF"/>
    <w:rsid w:val="005D72C7"/>
    <w:rsid w:val="005E039D"/>
    <w:rsid w:val="005E2344"/>
    <w:rsid w:val="005E7189"/>
    <w:rsid w:val="005E74A5"/>
    <w:rsid w:val="005F01B5"/>
    <w:rsid w:val="005F3A4E"/>
    <w:rsid w:val="005F413C"/>
    <w:rsid w:val="005F76CB"/>
    <w:rsid w:val="00602639"/>
    <w:rsid w:val="00603518"/>
    <w:rsid w:val="00606758"/>
    <w:rsid w:val="00610082"/>
    <w:rsid w:val="006133BE"/>
    <w:rsid w:val="006137D4"/>
    <w:rsid w:val="0061480F"/>
    <w:rsid w:val="00616EFC"/>
    <w:rsid w:val="00622E94"/>
    <w:rsid w:val="00623067"/>
    <w:rsid w:val="0062544C"/>
    <w:rsid w:val="00632AF0"/>
    <w:rsid w:val="00635C97"/>
    <w:rsid w:val="00641C9A"/>
    <w:rsid w:val="00644377"/>
    <w:rsid w:val="00647924"/>
    <w:rsid w:val="00653C16"/>
    <w:rsid w:val="00653DFA"/>
    <w:rsid w:val="00655833"/>
    <w:rsid w:val="00656C87"/>
    <w:rsid w:val="00661764"/>
    <w:rsid w:val="00667F67"/>
    <w:rsid w:val="00670B38"/>
    <w:rsid w:val="00671421"/>
    <w:rsid w:val="00671732"/>
    <w:rsid w:val="0067294E"/>
    <w:rsid w:val="0067434A"/>
    <w:rsid w:val="00674A40"/>
    <w:rsid w:val="00674EED"/>
    <w:rsid w:val="00680EA9"/>
    <w:rsid w:val="0068422C"/>
    <w:rsid w:val="0068447D"/>
    <w:rsid w:val="00690489"/>
    <w:rsid w:val="00696A45"/>
    <w:rsid w:val="006A201B"/>
    <w:rsid w:val="006A290D"/>
    <w:rsid w:val="006A2E8D"/>
    <w:rsid w:val="006A3651"/>
    <w:rsid w:val="006A4E59"/>
    <w:rsid w:val="006A5A8E"/>
    <w:rsid w:val="006A5B41"/>
    <w:rsid w:val="006B02C8"/>
    <w:rsid w:val="006B053C"/>
    <w:rsid w:val="006B26A1"/>
    <w:rsid w:val="006B2D9D"/>
    <w:rsid w:val="006B4184"/>
    <w:rsid w:val="006B4C8A"/>
    <w:rsid w:val="006C3525"/>
    <w:rsid w:val="006C3C4C"/>
    <w:rsid w:val="006C3DCD"/>
    <w:rsid w:val="006C4268"/>
    <w:rsid w:val="006C4585"/>
    <w:rsid w:val="006C767D"/>
    <w:rsid w:val="006C7F83"/>
    <w:rsid w:val="006D33DB"/>
    <w:rsid w:val="006D5576"/>
    <w:rsid w:val="006D7D25"/>
    <w:rsid w:val="006E11AF"/>
    <w:rsid w:val="006E16A0"/>
    <w:rsid w:val="006F2E88"/>
    <w:rsid w:val="006F6D7E"/>
    <w:rsid w:val="007047EC"/>
    <w:rsid w:val="00704A8A"/>
    <w:rsid w:val="00706723"/>
    <w:rsid w:val="00710C32"/>
    <w:rsid w:val="00711507"/>
    <w:rsid w:val="00711FA8"/>
    <w:rsid w:val="00716A45"/>
    <w:rsid w:val="00723BF7"/>
    <w:rsid w:val="00727E48"/>
    <w:rsid w:val="0073392D"/>
    <w:rsid w:val="00735EEB"/>
    <w:rsid w:val="00737BA7"/>
    <w:rsid w:val="00741D70"/>
    <w:rsid w:val="007430A4"/>
    <w:rsid w:val="00743C87"/>
    <w:rsid w:val="00745F01"/>
    <w:rsid w:val="0074735A"/>
    <w:rsid w:val="00750B4C"/>
    <w:rsid w:val="00752307"/>
    <w:rsid w:val="0075292E"/>
    <w:rsid w:val="00754BA8"/>
    <w:rsid w:val="0075563D"/>
    <w:rsid w:val="007562C8"/>
    <w:rsid w:val="007607A0"/>
    <w:rsid w:val="007643AF"/>
    <w:rsid w:val="007666E8"/>
    <w:rsid w:val="007746AE"/>
    <w:rsid w:val="007805D1"/>
    <w:rsid w:val="00781E0E"/>
    <w:rsid w:val="007832A9"/>
    <w:rsid w:val="00784D9E"/>
    <w:rsid w:val="00785F1D"/>
    <w:rsid w:val="00787E39"/>
    <w:rsid w:val="00790264"/>
    <w:rsid w:val="00793FB6"/>
    <w:rsid w:val="007A0499"/>
    <w:rsid w:val="007A0B92"/>
    <w:rsid w:val="007A3620"/>
    <w:rsid w:val="007A5612"/>
    <w:rsid w:val="007A7848"/>
    <w:rsid w:val="007B1105"/>
    <w:rsid w:val="007B3702"/>
    <w:rsid w:val="007B3DD6"/>
    <w:rsid w:val="007B40F2"/>
    <w:rsid w:val="007B6CF5"/>
    <w:rsid w:val="007C014D"/>
    <w:rsid w:val="007C23C0"/>
    <w:rsid w:val="007C66B5"/>
    <w:rsid w:val="007C7FAC"/>
    <w:rsid w:val="007D1A98"/>
    <w:rsid w:val="007D322C"/>
    <w:rsid w:val="007D56AB"/>
    <w:rsid w:val="007D570E"/>
    <w:rsid w:val="007E26C3"/>
    <w:rsid w:val="007E6847"/>
    <w:rsid w:val="007F1838"/>
    <w:rsid w:val="007F2E6E"/>
    <w:rsid w:val="007F4642"/>
    <w:rsid w:val="007F4D20"/>
    <w:rsid w:val="00804FBD"/>
    <w:rsid w:val="00805240"/>
    <w:rsid w:val="00810299"/>
    <w:rsid w:val="00811B91"/>
    <w:rsid w:val="0081502B"/>
    <w:rsid w:val="0081748D"/>
    <w:rsid w:val="00822360"/>
    <w:rsid w:val="00822433"/>
    <w:rsid w:val="00824C47"/>
    <w:rsid w:val="0082768A"/>
    <w:rsid w:val="00827D2D"/>
    <w:rsid w:val="0083358E"/>
    <w:rsid w:val="0083531E"/>
    <w:rsid w:val="008361A3"/>
    <w:rsid w:val="00840709"/>
    <w:rsid w:val="00843835"/>
    <w:rsid w:val="00844B80"/>
    <w:rsid w:val="00844CA6"/>
    <w:rsid w:val="00846547"/>
    <w:rsid w:val="008530A1"/>
    <w:rsid w:val="00853932"/>
    <w:rsid w:val="0085517A"/>
    <w:rsid w:val="00855812"/>
    <w:rsid w:val="00855CCE"/>
    <w:rsid w:val="00857C32"/>
    <w:rsid w:val="008600ED"/>
    <w:rsid w:val="00862BD7"/>
    <w:rsid w:val="008646BA"/>
    <w:rsid w:val="0087002D"/>
    <w:rsid w:val="00870A36"/>
    <w:rsid w:val="0087673D"/>
    <w:rsid w:val="008821F7"/>
    <w:rsid w:val="008827D4"/>
    <w:rsid w:val="008846AA"/>
    <w:rsid w:val="0088525C"/>
    <w:rsid w:val="00890980"/>
    <w:rsid w:val="00892AD6"/>
    <w:rsid w:val="00895EA4"/>
    <w:rsid w:val="00897849"/>
    <w:rsid w:val="008A2295"/>
    <w:rsid w:val="008A3A76"/>
    <w:rsid w:val="008A5470"/>
    <w:rsid w:val="008B0E3A"/>
    <w:rsid w:val="008B119C"/>
    <w:rsid w:val="008B2CC4"/>
    <w:rsid w:val="008B4F3A"/>
    <w:rsid w:val="008B71E0"/>
    <w:rsid w:val="008B7BD8"/>
    <w:rsid w:val="008C0DCB"/>
    <w:rsid w:val="008C5801"/>
    <w:rsid w:val="008C584D"/>
    <w:rsid w:val="008D2240"/>
    <w:rsid w:val="008D2C31"/>
    <w:rsid w:val="008D660B"/>
    <w:rsid w:val="008E00C0"/>
    <w:rsid w:val="008E0455"/>
    <w:rsid w:val="008E6CE8"/>
    <w:rsid w:val="008F2ED5"/>
    <w:rsid w:val="008F49E5"/>
    <w:rsid w:val="009054E3"/>
    <w:rsid w:val="009126B1"/>
    <w:rsid w:val="00915019"/>
    <w:rsid w:val="00917832"/>
    <w:rsid w:val="0092175B"/>
    <w:rsid w:val="00924100"/>
    <w:rsid w:val="0093121B"/>
    <w:rsid w:val="0093296B"/>
    <w:rsid w:val="00932B8E"/>
    <w:rsid w:val="009339DF"/>
    <w:rsid w:val="00933AF4"/>
    <w:rsid w:val="00933D35"/>
    <w:rsid w:val="00933E44"/>
    <w:rsid w:val="00941036"/>
    <w:rsid w:val="009418FB"/>
    <w:rsid w:val="00942E14"/>
    <w:rsid w:val="00944C8D"/>
    <w:rsid w:val="00945975"/>
    <w:rsid w:val="00945A8B"/>
    <w:rsid w:val="00946120"/>
    <w:rsid w:val="00947643"/>
    <w:rsid w:val="00951B7D"/>
    <w:rsid w:val="00953580"/>
    <w:rsid w:val="00955132"/>
    <w:rsid w:val="009665C8"/>
    <w:rsid w:val="009671E4"/>
    <w:rsid w:val="00976BC9"/>
    <w:rsid w:val="00985A7E"/>
    <w:rsid w:val="00986382"/>
    <w:rsid w:val="00986D71"/>
    <w:rsid w:val="009903C1"/>
    <w:rsid w:val="00990E26"/>
    <w:rsid w:val="00994BBF"/>
    <w:rsid w:val="009A1217"/>
    <w:rsid w:val="009A55A9"/>
    <w:rsid w:val="009A5882"/>
    <w:rsid w:val="009A6787"/>
    <w:rsid w:val="009A6FCF"/>
    <w:rsid w:val="009A7CFC"/>
    <w:rsid w:val="009B2A4B"/>
    <w:rsid w:val="009C4747"/>
    <w:rsid w:val="009C5587"/>
    <w:rsid w:val="009C7876"/>
    <w:rsid w:val="009D0460"/>
    <w:rsid w:val="009D35C6"/>
    <w:rsid w:val="009D3768"/>
    <w:rsid w:val="009D5A47"/>
    <w:rsid w:val="009E02EA"/>
    <w:rsid w:val="009E115E"/>
    <w:rsid w:val="009E552B"/>
    <w:rsid w:val="009E61DA"/>
    <w:rsid w:val="009E6CB4"/>
    <w:rsid w:val="009E6D06"/>
    <w:rsid w:val="009F0CED"/>
    <w:rsid w:val="009F22F8"/>
    <w:rsid w:val="009F36C2"/>
    <w:rsid w:val="009F6B0D"/>
    <w:rsid w:val="00A000BC"/>
    <w:rsid w:val="00A0026F"/>
    <w:rsid w:val="00A01A4D"/>
    <w:rsid w:val="00A0283E"/>
    <w:rsid w:val="00A03327"/>
    <w:rsid w:val="00A12F47"/>
    <w:rsid w:val="00A147F4"/>
    <w:rsid w:val="00A22192"/>
    <w:rsid w:val="00A228CB"/>
    <w:rsid w:val="00A30428"/>
    <w:rsid w:val="00A3275F"/>
    <w:rsid w:val="00A34519"/>
    <w:rsid w:val="00A431A5"/>
    <w:rsid w:val="00A43CD6"/>
    <w:rsid w:val="00A44C29"/>
    <w:rsid w:val="00A47758"/>
    <w:rsid w:val="00A47BB7"/>
    <w:rsid w:val="00A53E5B"/>
    <w:rsid w:val="00A540E1"/>
    <w:rsid w:val="00A60C19"/>
    <w:rsid w:val="00A61B36"/>
    <w:rsid w:val="00A62AEF"/>
    <w:rsid w:val="00A64089"/>
    <w:rsid w:val="00A67D28"/>
    <w:rsid w:val="00A71546"/>
    <w:rsid w:val="00A7288E"/>
    <w:rsid w:val="00A7365A"/>
    <w:rsid w:val="00A758EB"/>
    <w:rsid w:val="00A75D26"/>
    <w:rsid w:val="00A75FCB"/>
    <w:rsid w:val="00A768D2"/>
    <w:rsid w:val="00A80C53"/>
    <w:rsid w:val="00A84D41"/>
    <w:rsid w:val="00A86508"/>
    <w:rsid w:val="00A8696A"/>
    <w:rsid w:val="00A907C4"/>
    <w:rsid w:val="00A970CF"/>
    <w:rsid w:val="00AA17EC"/>
    <w:rsid w:val="00AA6B5B"/>
    <w:rsid w:val="00AA6F90"/>
    <w:rsid w:val="00AB0038"/>
    <w:rsid w:val="00AB240F"/>
    <w:rsid w:val="00AB2D56"/>
    <w:rsid w:val="00AB3CBA"/>
    <w:rsid w:val="00AB3D7B"/>
    <w:rsid w:val="00AB49AD"/>
    <w:rsid w:val="00AB5EE6"/>
    <w:rsid w:val="00AB6E09"/>
    <w:rsid w:val="00AB6EBA"/>
    <w:rsid w:val="00AB7E9A"/>
    <w:rsid w:val="00AC1BDC"/>
    <w:rsid w:val="00AC1FF2"/>
    <w:rsid w:val="00AC314D"/>
    <w:rsid w:val="00AC56E8"/>
    <w:rsid w:val="00AC7952"/>
    <w:rsid w:val="00AD031A"/>
    <w:rsid w:val="00AD0BA0"/>
    <w:rsid w:val="00AD173E"/>
    <w:rsid w:val="00AD68DE"/>
    <w:rsid w:val="00AD77C1"/>
    <w:rsid w:val="00AD7C7D"/>
    <w:rsid w:val="00AE1323"/>
    <w:rsid w:val="00AE1751"/>
    <w:rsid w:val="00AE35D9"/>
    <w:rsid w:val="00AE7736"/>
    <w:rsid w:val="00AF1DD6"/>
    <w:rsid w:val="00B01360"/>
    <w:rsid w:val="00B01EFC"/>
    <w:rsid w:val="00B0359D"/>
    <w:rsid w:val="00B0493C"/>
    <w:rsid w:val="00B04B04"/>
    <w:rsid w:val="00B05530"/>
    <w:rsid w:val="00B1117A"/>
    <w:rsid w:val="00B136FA"/>
    <w:rsid w:val="00B13E98"/>
    <w:rsid w:val="00B164BF"/>
    <w:rsid w:val="00B205B3"/>
    <w:rsid w:val="00B26D47"/>
    <w:rsid w:val="00B27F85"/>
    <w:rsid w:val="00B30C6C"/>
    <w:rsid w:val="00B32185"/>
    <w:rsid w:val="00B36F71"/>
    <w:rsid w:val="00B37FEB"/>
    <w:rsid w:val="00B42B02"/>
    <w:rsid w:val="00B45598"/>
    <w:rsid w:val="00B46D27"/>
    <w:rsid w:val="00B4766B"/>
    <w:rsid w:val="00B479B9"/>
    <w:rsid w:val="00B5094B"/>
    <w:rsid w:val="00B50A43"/>
    <w:rsid w:val="00B51AD4"/>
    <w:rsid w:val="00B53A5C"/>
    <w:rsid w:val="00B53E59"/>
    <w:rsid w:val="00B60058"/>
    <w:rsid w:val="00B605A1"/>
    <w:rsid w:val="00B608CE"/>
    <w:rsid w:val="00B61CBD"/>
    <w:rsid w:val="00B61D6E"/>
    <w:rsid w:val="00B6247C"/>
    <w:rsid w:val="00B651DD"/>
    <w:rsid w:val="00B6568F"/>
    <w:rsid w:val="00B67B9C"/>
    <w:rsid w:val="00B71608"/>
    <w:rsid w:val="00B71D93"/>
    <w:rsid w:val="00B72E01"/>
    <w:rsid w:val="00B778AC"/>
    <w:rsid w:val="00B803B5"/>
    <w:rsid w:val="00B81DE1"/>
    <w:rsid w:val="00B92777"/>
    <w:rsid w:val="00BA09F3"/>
    <w:rsid w:val="00BA0E7F"/>
    <w:rsid w:val="00BA4DA6"/>
    <w:rsid w:val="00BA62B4"/>
    <w:rsid w:val="00BA6C0E"/>
    <w:rsid w:val="00BA72A3"/>
    <w:rsid w:val="00BA7C30"/>
    <w:rsid w:val="00BB3C56"/>
    <w:rsid w:val="00BB53B0"/>
    <w:rsid w:val="00BB6285"/>
    <w:rsid w:val="00BC40D1"/>
    <w:rsid w:val="00BC6F66"/>
    <w:rsid w:val="00BD2A95"/>
    <w:rsid w:val="00BD7AD5"/>
    <w:rsid w:val="00BE0F9F"/>
    <w:rsid w:val="00BE14C7"/>
    <w:rsid w:val="00BF61CD"/>
    <w:rsid w:val="00C00008"/>
    <w:rsid w:val="00C0545D"/>
    <w:rsid w:val="00C0736B"/>
    <w:rsid w:val="00C1000E"/>
    <w:rsid w:val="00C13335"/>
    <w:rsid w:val="00C1759B"/>
    <w:rsid w:val="00C17655"/>
    <w:rsid w:val="00C208E1"/>
    <w:rsid w:val="00C21102"/>
    <w:rsid w:val="00C2261C"/>
    <w:rsid w:val="00C25EE2"/>
    <w:rsid w:val="00C269E0"/>
    <w:rsid w:val="00C35A0A"/>
    <w:rsid w:val="00C36BEB"/>
    <w:rsid w:val="00C4298C"/>
    <w:rsid w:val="00C505E4"/>
    <w:rsid w:val="00C55833"/>
    <w:rsid w:val="00C55A0F"/>
    <w:rsid w:val="00C55E00"/>
    <w:rsid w:val="00C575CC"/>
    <w:rsid w:val="00C57CC8"/>
    <w:rsid w:val="00C57F10"/>
    <w:rsid w:val="00C616BF"/>
    <w:rsid w:val="00C62768"/>
    <w:rsid w:val="00C6356D"/>
    <w:rsid w:val="00C63C66"/>
    <w:rsid w:val="00C72945"/>
    <w:rsid w:val="00C7424F"/>
    <w:rsid w:val="00C7730C"/>
    <w:rsid w:val="00C81147"/>
    <w:rsid w:val="00C84923"/>
    <w:rsid w:val="00C90B66"/>
    <w:rsid w:val="00C9392E"/>
    <w:rsid w:val="00CA1014"/>
    <w:rsid w:val="00CA2DCB"/>
    <w:rsid w:val="00CA3839"/>
    <w:rsid w:val="00CA4CA8"/>
    <w:rsid w:val="00CA53DC"/>
    <w:rsid w:val="00CA6962"/>
    <w:rsid w:val="00CB1123"/>
    <w:rsid w:val="00CB2685"/>
    <w:rsid w:val="00CB2715"/>
    <w:rsid w:val="00CB35E9"/>
    <w:rsid w:val="00CC47CC"/>
    <w:rsid w:val="00CC499E"/>
    <w:rsid w:val="00CC6CC4"/>
    <w:rsid w:val="00CD1CDA"/>
    <w:rsid w:val="00CD1DF0"/>
    <w:rsid w:val="00CD3A61"/>
    <w:rsid w:val="00CD593F"/>
    <w:rsid w:val="00CD5EBC"/>
    <w:rsid w:val="00CD6D73"/>
    <w:rsid w:val="00CD786C"/>
    <w:rsid w:val="00CE0675"/>
    <w:rsid w:val="00CE6DEE"/>
    <w:rsid w:val="00CF0023"/>
    <w:rsid w:val="00CF039F"/>
    <w:rsid w:val="00CF0E4B"/>
    <w:rsid w:val="00CF1D41"/>
    <w:rsid w:val="00D01974"/>
    <w:rsid w:val="00D01F00"/>
    <w:rsid w:val="00D0687F"/>
    <w:rsid w:val="00D07609"/>
    <w:rsid w:val="00D11ADA"/>
    <w:rsid w:val="00D11B62"/>
    <w:rsid w:val="00D15811"/>
    <w:rsid w:val="00D16BFF"/>
    <w:rsid w:val="00D2491C"/>
    <w:rsid w:val="00D25812"/>
    <w:rsid w:val="00D315A8"/>
    <w:rsid w:val="00D31B2D"/>
    <w:rsid w:val="00D34059"/>
    <w:rsid w:val="00D361A6"/>
    <w:rsid w:val="00D3780F"/>
    <w:rsid w:val="00D37E81"/>
    <w:rsid w:val="00D4375F"/>
    <w:rsid w:val="00D46A81"/>
    <w:rsid w:val="00D51C12"/>
    <w:rsid w:val="00D51D88"/>
    <w:rsid w:val="00D53450"/>
    <w:rsid w:val="00D5425F"/>
    <w:rsid w:val="00D55227"/>
    <w:rsid w:val="00D55D76"/>
    <w:rsid w:val="00D61423"/>
    <w:rsid w:val="00D63600"/>
    <w:rsid w:val="00D6498D"/>
    <w:rsid w:val="00D65FA8"/>
    <w:rsid w:val="00D66D0B"/>
    <w:rsid w:val="00D70A04"/>
    <w:rsid w:val="00D72C0F"/>
    <w:rsid w:val="00D74560"/>
    <w:rsid w:val="00D75CB3"/>
    <w:rsid w:val="00D850A4"/>
    <w:rsid w:val="00D868AD"/>
    <w:rsid w:val="00D943F3"/>
    <w:rsid w:val="00D970E4"/>
    <w:rsid w:val="00D97E84"/>
    <w:rsid w:val="00DA0869"/>
    <w:rsid w:val="00DA2BCE"/>
    <w:rsid w:val="00DA3133"/>
    <w:rsid w:val="00DA4F3F"/>
    <w:rsid w:val="00DA55D6"/>
    <w:rsid w:val="00DA568D"/>
    <w:rsid w:val="00DA6FF1"/>
    <w:rsid w:val="00DB1376"/>
    <w:rsid w:val="00DB3C23"/>
    <w:rsid w:val="00DB5E6F"/>
    <w:rsid w:val="00DB65AF"/>
    <w:rsid w:val="00DC0A4D"/>
    <w:rsid w:val="00DC3223"/>
    <w:rsid w:val="00DC494C"/>
    <w:rsid w:val="00DD07E0"/>
    <w:rsid w:val="00DD4365"/>
    <w:rsid w:val="00DD6DD5"/>
    <w:rsid w:val="00DD77A5"/>
    <w:rsid w:val="00DE15AB"/>
    <w:rsid w:val="00DF5371"/>
    <w:rsid w:val="00DF61DD"/>
    <w:rsid w:val="00DF761C"/>
    <w:rsid w:val="00E06066"/>
    <w:rsid w:val="00E11DCA"/>
    <w:rsid w:val="00E16068"/>
    <w:rsid w:val="00E203DA"/>
    <w:rsid w:val="00E22486"/>
    <w:rsid w:val="00E24D20"/>
    <w:rsid w:val="00E250E1"/>
    <w:rsid w:val="00E25298"/>
    <w:rsid w:val="00E25D44"/>
    <w:rsid w:val="00E30370"/>
    <w:rsid w:val="00E31446"/>
    <w:rsid w:val="00E314BB"/>
    <w:rsid w:val="00E33E1C"/>
    <w:rsid w:val="00E34117"/>
    <w:rsid w:val="00E361AB"/>
    <w:rsid w:val="00E379AF"/>
    <w:rsid w:val="00E408A5"/>
    <w:rsid w:val="00E41E49"/>
    <w:rsid w:val="00E46FD9"/>
    <w:rsid w:val="00E503B1"/>
    <w:rsid w:val="00E57283"/>
    <w:rsid w:val="00E60D2D"/>
    <w:rsid w:val="00E6718A"/>
    <w:rsid w:val="00E733F7"/>
    <w:rsid w:val="00E76968"/>
    <w:rsid w:val="00E81C8C"/>
    <w:rsid w:val="00E81FAE"/>
    <w:rsid w:val="00E85E7F"/>
    <w:rsid w:val="00E900D9"/>
    <w:rsid w:val="00E90346"/>
    <w:rsid w:val="00E91E32"/>
    <w:rsid w:val="00E951D0"/>
    <w:rsid w:val="00E97B54"/>
    <w:rsid w:val="00EA0A83"/>
    <w:rsid w:val="00EA1F9F"/>
    <w:rsid w:val="00EA295F"/>
    <w:rsid w:val="00EA4F36"/>
    <w:rsid w:val="00EB23F3"/>
    <w:rsid w:val="00EB3FC4"/>
    <w:rsid w:val="00EB5FF2"/>
    <w:rsid w:val="00EB6472"/>
    <w:rsid w:val="00EC052A"/>
    <w:rsid w:val="00EC07A7"/>
    <w:rsid w:val="00EC0E2E"/>
    <w:rsid w:val="00EC1613"/>
    <w:rsid w:val="00EC378B"/>
    <w:rsid w:val="00EC46F1"/>
    <w:rsid w:val="00EC5DEE"/>
    <w:rsid w:val="00ED20DB"/>
    <w:rsid w:val="00ED2694"/>
    <w:rsid w:val="00ED2B1F"/>
    <w:rsid w:val="00ED5FF4"/>
    <w:rsid w:val="00ED6450"/>
    <w:rsid w:val="00EF0B0D"/>
    <w:rsid w:val="00EF2A61"/>
    <w:rsid w:val="00EF7EBC"/>
    <w:rsid w:val="00F005C0"/>
    <w:rsid w:val="00F01829"/>
    <w:rsid w:val="00F02ED5"/>
    <w:rsid w:val="00F07E63"/>
    <w:rsid w:val="00F1034D"/>
    <w:rsid w:val="00F159D8"/>
    <w:rsid w:val="00F16CA5"/>
    <w:rsid w:val="00F21B7D"/>
    <w:rsid w:val="00F23FBF"/>
    <w:rsid w:val="00F24423"/>
    <w:rsid w:val="00F27AA4"/>
    <w:rsid w:val="00F3230B"/>
    <w:rsid w:val="00F3692D"/>
    <w:rsid w:val="00F43484"/>
    <w:rsid w:val="00F4684B"/>
    <w:rsid w:val="00F52538"/>
    <w:rsid w:val="00F553B9"/>
    <w:rsid w:val="00F56C31"/>
    <w:rsid w:val="00F60FDA"/>
    <w:rsid w:val="00F61F2E"/>
    <w:rsid w:val="00F717B8"/>
    <w:rsid w:val="00F727A2"/>
    <w:rsid w:val="00F737C8"/>
    <w:rsid w:val="00F7455A"/>
    <w:rsid w:val="00F77CFC"/>
    <w:rsid w:val="00F812BC"/>
    <w:rsid w:val="00F81604"/>
    <w:rsid w:val="00F81734"/>
    <w:rsid w:val="00F835D1"/>
    <w:rsid w:val="00F877D9"/>
    <w:rsid w:val="00F95244"/>
    <w:rsid w:val="00F95CB7"/>
    <w:rsid w:val="00FA1216"/>
    <w:rsid w:val="00FA1FAE"/>
    <w:rsid w:val="00FA21AD"/>
    <w:rsid w:val="00FA3F2A"/>
    <w:rsid w:val="00FA4CBC"/>
    <w:rsid w:val="00FA5F1B"/>
    <w:rsid w:val="00FB038C"/>
    <w:rsid w:val="00FB2B54"/>
    <w:rsid w:val="00FB5147"/>
    <w:rsid w:val="00FC0994"/>
    <w:rsid w:val="00FC0B05"/>
    <w:rsid w:val="00FC12B3"/>
    <w:rsid w:val="00FC14A0"/>
    <w:rsid w:val="00FC4250"/>
    <w:rsid w:val="00FC44E2"/>
    <w:rsid w:val="00FC6624"/>
    <w:rsid w:val="00FD2AF9"/>
    <w:rsid w:val="00FD5A04"/>
    <w:rsid w:val="00FE0576"/>
    <w:rsid w:val="00FE5798"/>
    <w:rsid w:val="00FF636F"/>
    <w:rsid w:val="00FF76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067"/>
    <w:rPr>
      <w:sz w:val="24"/>
      <w:szCs w:val="24"/>
      <w:lang w:eastAsia="en-US"/>
    </w:rPr>
  </w:style>
  <w:style w:type="paragraph" w:styleId="Heading1">
    <w:name w:val="heading 1"/>
    <w:basedOn w:val="Normal"/>
    <w:next w:val="Normal"/>
    <w:qFormat/>
    <w:rsid w:val="000538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5227"/>
    <w:pPr>
      <w:keepNext/>
      <w:overflowPunct w:val="0"/>
      <w:autoSpaceDE w:val="0"/>
      <w:autoSpaceDN w:val="0"/>
      <w:adjustRightInd w:val="0"/>
      <w:textAlignment w:val="baseline"/>
      <w:outlineLvl w:val="1"/>
    </w:pPr>
    <w:rPr>
      <w:rFonts w:cs="Courier New"/>
      <w:b/>
      <w:bCs/>
      <w:szCs w:val="20"/>
    </w:rPr>
  </w:style>
  <w:style w:type="paragraph" w:styleId="Heading4">
    <w:name w:val="heading 4"/>
    <w:basedOn w:val="Normal"/>
    <w:next w:val="Normal"/>
    <w:qFormat/>
    <w:rsid w:val="00053835"/>
    <w:pPr>
      <w:keepNext/>
      <w:spacing w:before="240" w:after="60"/>
      <w:outlineLvl w:val="3"/>
    </w:pPr>
    <w:rPr>
      <w:b/>
      <w:bCs/>
      <w:sz w:val="28"/>
      <w:szCs w:val="28"/>
    </w:rPr>
  </w:style>
  <w:style w:type="paragraph" w:styleId="Heading5">
    <w:name w:val="heading 5"/>
    <w:basedOn w:val="Normal"/>
    <w:next w:val="Normal"/>
    <w:qFormat/>
    <w:rsid w:val="00F717B8"/>
    <w:pPr>
      <w:spacing w:before="240" w:after="60"/>
      <w:outlineLvl w:val="4"/>
    </w:pPr>
    <w:rPr>
      <w:b/>
      <w:bCs/>
      <w:i/>
      <w:iCs/>
      <w:sz w:val="26"/>
      <w:szCs w:val="26"/>
    </w:rPr>
  </w:style>
  <w:style w:type="paragraph" w:styleId="Heading6">
    <w:name w:val="heading 6"/>
    <w:basedOn w:val="Normal"/>
    <w:next w:val="Normal"/>
    <w:qFormat/>
    <w:rsid w:val="00727E48"/>
    <w:pPr>
      <w:spacing w:before="240" w:after="60"/>
      <w:outlineLvl w:val="5"/>
    </w:pPr>
    <w:rPr>
      <w:b/>
      <w:bCs/>
      <w:sz w:val="22"/>
      <w:szCs w:val="22"/>
    </w:rPr>
  </w:style>
  <w:style w:type="paragraph" w:styleId="Heading7">
    <w:name w:val="heading 7"/>
    <w:basedOn w:val="Normal"/>
    <w:next w:val="Normal"/>
    <w:qFormat/>
    <w:rsid w:val="00727E4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55227"/>
    <w:pPr>
      <w:overflowPunct w:val="0"/>
      <w:autoSpaceDE w:val="0"/>
      <w:autoSpaceDN w:val="0"/>
      <w:adjustRightInd w:val="0"/>
      <w:textAlignment w:val="baseline"/>
    </w:pPr>
    <w:rPr>
      <w:rFonts w:ascii="Courier New" w:hAnsi="Courier New" w:cs="Courier New"/>
      <w:sz w:val="20"/>
      <w:szCs w:val="20"/>
    </w:rPr>
  </w:style>
  <w:style w:type="paragraph" w:styleId="Header">
    <w:name w:val="header"/>
    <w:basedOn w:val="Normal"/>
    <w:rsid w:val="00053835"/>
    <w:pPr>
      <w:tabs>
        <w:tab w:val="center" w:pos="4320"/>
        <w:tab w:val="right" w:pos="8640"/>
      </w:tabs>
    </w:pPr>
    <w:rPr>
      <w:rFonts w:ascii="Times" w:eastAsia="Times" w:hAnsi="Times"/>
      <w:szCs w:val="20"/>
    </w:rPr>
  </w:style>
  <w:style w:type="character" w:styleId="CommentReference">
    <w:name w:val="annotation reference"/>
    <w:semiHidden/>
    <w:rsid w:val="00227E62"/>
    <w:rPr>
      <w:sz w:val="16"/>
      <w:szCs w:val="16"/>
    </w:rPr>
  </w:style>
  <w:style w:type="paragraph" w:styleId="CommentText">
    <w:name w:val="annotation text"/>
    <w:basedOn w:val="Normal"/>
    <w:semiHidden/>
    <w:rsid w:val="00227E62"/>
    <w:rPr>
      <w:sz w:val="20"/>
      <w:szCs w:val="20"/>
    </w:rPr>
  </w:style>
  <w:style w:type="paragraph" w:styleId="CommentSubject">
    <w:name w:val="annotation subject"/>
    <w:basedOn w:val="CommentText"/>
    <w:next w:val="CommentText"/>
    <w:semiHidden/>
    <w:rsid w:val="00227E62"/>
    <w:rPr>
      <w:b/>
      <w:bCs/>
    </w:rPr>
  </w:style>
  <w:style w:type="paragraph" w:styleId="BalloonText">
    <w:name w:val="Balloon Text"/>
    <w:basedOn w:val="Normal"/>
    <w:semiHidden/>
    <w:rsid w:val="00227E62"/>
    <w:rPr>
      <w:rFonts w:ascii="Tahoma" w:hAnsi="Tahoma" w:cs="Tahoma"/>
      <w:sz w:val="16"/>
      <w:szCs w:val="16"/>
    </w:rPr>
  </w:style>
  <w:style w:type="paragraph" w:styleId="Footer">
    <w:name w:val="footer"/>
    <w:basedOn w:val="Normal"/>
    <w:rsid w:val="005A641B"/>
    <w:pPr>
      <w:tabs>
        <w:tab w:val="center" w:pos="4320"/>
        <w:tab w:val="right" w:pos="8640"/>
      </w:tabs>
    </w:pPr>
  </w:style>
  <w:style w:type="character" w:styleId="PageNumber">
    <w:name w:val="page number"/>
    <w:basedOn w:val="DefaultParagraphFont"/>
    <w:rsid w:val="005A641B"/>
  </w:style>
  <w:style w:type="character" w:styleId="Hyperlink">
    <w:name w:val="Hyperlink"/>
    <w:uiPriority w:val="99"/>
    <w:rsid w:val="00CE0675"/>
    <w:rPr>
      <w:color w:val="0000FF"/>
      <w:u w:val="single"/>
    </w:rPr>
  </w:style>
  <w:style w:type="character" w:styleId="Strong">
    <w:name w:val="Strong"/>
    <w:qFormat/>
    <w:rsid w:val="00CE0675"/>
    <w:rPr>
      <w:b/>
      <w:bCs/>
    </w:rPr>
  </w:style>
  <w:style w:type="paragraph" w:styleId="NormalWeb">
    <w:name w:val="Normal (Web)"/>
    <w:basedOn w:val="Normal"/>
    <w:uiPriority w:val="99"/>
    <w:rsid w:val="00CE0675"/>
    <w:pPr>
      <w:spacing w:before="100" w:beforeAutospacing="1" w:after="100" w:afterAutospacing="1"/>
    </w:pPr>
    <w:rPr>
      <w:rFonts w:ascii="Arial" w:hAnsi="Arial"/>
      <w:sz w:val="20"/>
      <w:szCs w:val="20"/>
    </w:rPr>
  </w:style>
  <w:style w:type="character" w:styleId="FollowedHyperlink">
    <w:name w:val="FollowedHyperlink"/>
    <w:rsid w:val="00CD1DF0"/>
    <w:rPr>
      <w:color w:val="800080"/>
      <w:u w:val="single"/>
    </w:rPr>
  </w:style>
  <w:style w:type="character" w:styleId="FootnoteReference">
    <w:name w:val="footnote reference"/>
    <w:semiHidden/>
    <w:rsid w:val="00671421"/>
    <w:rPr>
      <w:vertAlign w:val="superscript"/>
    </w:rPr>
  </w:style>
  <w:style w:type="paragraph" w:styleId="FootnoteText">
    <w:name w:val="footnote text"/>
    <w:basedOn w:val="Normal"/>
    <w:semiHidden/>
    <w:rsid w:val="00671421"/>
    <w:pPr>
      <w:widowControl w:val="0"/>
      <w:autoSpaceDE w:val="0"/>
      <w:autoSpaceDN w:val="0"/>
    </w:pPr>
    <w:rPr>
      <w:sz w:val="20"/>
    </w:rPr>
  </w:style>
  <w:style w:type="character" w:customStyle="1" w:styleId="regtext1">
    <w:name w:val="regtext1"/>
    <w:rsid w:val="000C37F8"/>
    <w:rPr>
      <w:rFonts w:ascii="Verdana" w:hAnsi="Verdana" w:hint="default"/>
      <w:color w:val="333333"/>
      <w:sz w:val="17"/>
      <w:szCs w:val="17"/>
    </w:rPr>
  </w:style>
  <w:style w:type="character" w:customStyle="1" w:styleId="medium-font1">
    <w:name w:val="medium-font1"/>
    <w:rsid w:val="00D07609"/>
    <w:rPr>
      <w:sz w:val="19"/>
      <w:szCs w:val="19"/>
    </w:rPr>
  </w:style>
  <w:style w:type="paragraph" w:styleId="ListParagraph">
    <w:name w:val="List Paragraph"/>
    <w:basedOn w:val="Normal"/>
    <w:uiPriority w:val="34"/>
    <w:qFormat/>
    <w:rsid w:val="00E951D0"/>
    <w:pPr>
      <w:ind w:left="720"/>
    </w:pPr>
  </w:style>
  <w:style w:type="paragraph" w:customStyle="1" w:styleId="Default">
    <w:name w:val="Default"/>
    <w:rsid w:val="000C64E5"/>
    <w:pPr>
      <w:autoSpaceDE w:val="0"/>
      <w:autoSpaceDN w:val="0"/>
      <w:adjustRightInd w:val="0"/>
    </w:pPr>
    <w:rPr>
      <w:color w:val="000000"/>
      <w:sz w:val="24"/>
      <w:szCs w:val="24"/>
    </w:rPr>
  </w:style>
  <w:style w:type="paragraph" w:customStyle="1" w:styleId="Normal1">
    <w:name w:val="Normal1"/>
    <w:rsid w:val="00B608CE"/>
    <w:rPr>
      <w:rFonts w:ascii="Cambria" w:eastAsia="Cambria" w:hAnsi="Cambria" w:cs="Cambria"/>
      <w:color w:val="000000"/>
      <w:sz w:val="24"/>
      <w:szCs w:val="24"/>
      <w:lang w:val="en-US" w:eastAsia="ja-JP"/>
    </w:rPr>
  </w:style>
  <w:style w:type="paragraph" w:customStyle="1" w:styleId="Body">
    <w:name w:val="Body"/>
    <w:rsid w:val="000C4383"/>
    <w:pPr>
      <w:pBdr>
        <w:top w:val="nil"/>
        <w:left w:val="nil"/>
        <w:bottom w:val="nil"/>
        <w:right w:val="nil"/>
        <w:between w:val="nil"/>
        <w:bar w:val="nil"/>
      </w:pBdr>
      <w:spacing w:after="200" w:line="276" w:lineRule="auto"/>
    </w:pPr>
    <w:rPr>
      <w:rFonts w:eastAsia="Arial Unicode MS" w:hAnsi="Arial Unicode MS" w:cs="Arial Unicode MS"/>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54812">
      <w:bodyDiv w:val="1"/>
      <w:marLeft w:val="0"/>
      <w:marRight w:val="0"/>
      <w:marTop w:val="0"/>
      <w:marBottom w:val="0"/>
      <w:divBdr>
        <w:top w:val="none" w:sz="0" w:space="0" w:color="auto"/>
        <w:left w:val="none" w:sz="0" w:space="0" w:color="auto"/>
        <w:bottom w:val="none" w:sz="0" w:space="0" w:color="auto"/>
        <w:right w:val="none" w:sz="0" w:space="0" w:color="auto"/>
      </w:divBdr>
      <w:divsChild>
        <w:div w:id="876965312">
          <w:marLeft w:val="0"/>
          <w:marRight w:val="0"/>
          <w:marTop w:val="0"/>
          <w:marBottom w:val="0"/>
          <w:divBdr>
            <w:top w:val="none" w:sz="0" w:space="0" w:color="auto"/>
            <w:left w:val="none" w:sz="0" w:space="0" w:color="auto"/>
            <w:bottom w:val="none" w:sz="0" w:space="0" w:color="auto"/>
            <w:right w:val="none" w:sz="0" w:space="0" w:color="auto"/>
          </w:divBdr>
          <w:divsChild>
            <w:div w:id="3974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4725">
      <w:bodyDiv w:val="1"/>
      <w:marLeft w:val="0"/>
      <w:marRight w:val="0"/>
      <w:marTop w:val="0"/>
      <w:marBottom w:val="0"/>
      <w:divBdr>
        <w:top w:val="none" w:sz="0" w:space="0" w:color="auto"/>
        <w:left w:val="none" w:sz="0" w:space="0" w:color="auto"/>
        <w:bottom w:val="none" w:sz="0" w:space="0" w:color="auto"/>
        <w:right w:val="none" w:sz="0" w:space="0" w:color="auto"/>
      </w:divBdr>
      <w:divsChild>
        <w:div w:id="717240364">
          <w:marLeft w:val="0"/>
          <w:marRight w:val="0"/>
          <w:marTop w:val="0"/>
          <w:marBottom w:val="0"/>
          <w:divBdr>
            <w:top w:val="none" w:sz="0" w:space="0" w:color="auto"/>
            <w:left w:val="none" w:sz="0" w:space="0" w:color="auto"/>
            <w:bottom w:val="none" w:sz="0" w:space="0" w:color="auto"/>
            <w:right w:val="none" w:sz="0" w:space="0" w:color="auto"/>
          </w:divBdr>
          <w:divsChild>
            <w:div w:id="204175406">
              <w:marLeft w:val="0"/>
              <w:marRight w:val="0"/>
              <w:marTop w:val="0"/>
              <w:marBottom w:val="0"/>
              <w:divBdr>
                <w:top w:val="none" w:sz="0" w:space="0" w:color="auto"/>
                <w:left w:val="none" w:sz="0" w:space="0" w:color="auto"/>
                <w:bottom w:val="none" w:sz="0" w:space="0" w:color="auto"/>
                <w:right w:val="none" w:sz="0" w:space="0" w:color="auto"/>
              </w:divBdr>
            </w:div>
            <w:div w:id="339429588">
              <w:marLeft w:val="0"/>
              <w:marRight w:val="0"/>
              <w:marTop w:val="0"/>
              <w:marBottom w:val="0"/>
              <w:divBdr>
                <w:top w:val="none" w:sz="0" w:space="0" w:color="auto"/>
                <w:left w:val="none" w:sz="0" w:space="0" w:color="auto"/>
                <w:bottom w:val="none" w:sz="0" w:space="0" w:color="auto"/>
                <w:right w:val="none" w:sz="0" w:space="0" w:color="auto"/>
              </w:divBdr>
            </w:div>
            <w:div w:id="5299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7293">
      <w:bodyDiv w:val="1"/>
      <w:marLeft w:val="0"/>
      <w:marRight w:val="0"/>
      <w:marTop w:val="0"/>
      <w:marBottom w:val="0"/>
      <w:divBdr>
        <w:top w:val="none" w:sz="0" w:space="0" w:color="auto"/>
        <w:left w:val="none" w:sz="0" w:space="0" w:color="auto"/>
        <w:bottom w:val="none" w:sz="0" w:space="0" w:color="auto"/>
        <w:right w:val="none" w:sz="0" w:space="0" w:color="auto"/>
      </w:divBdr>
    </w:div>
    <w:div w:id="427773391">
      <w:bodyDiv w:val="1"/>
      <w:marLeft w:val="0"/>
      <w:marRight w:val="0"/>
      <w:marTop w:val="0"/>
      <w:marBottom w:val="0"/>
      <w:divBdr>
        <w:top w:val="none" w:sz="0" w:space="0" w:color="auto"/>
        <w:left w:val="none" w:sz="0" w:space="0" w:color="auto"/>
        <w:bottom w:val="none" w:sz="0" w:space="0" w:color="auto"/>
        <w:right w:val="none" w:sz="0" w:space="0" w:color="auto"/>
      </w:divBdr>
    </w:div>
    <w:div w:id="607350207">
      <w:bodyDiv w:val="1"/>
      <w:marLeft w:val="0"/>
      <w:marRight w:val="0"/>
      <w:marTop w:val="0"/>
      <w:marBottom w:val="0"/>
      <w:divBdr>
        <w:top w:val="none" w:sz="0" w:space="0" w:color="auto"/>
        <w:left w:val="none" w:sz="0" w:space="0" w:color="auto"/>
        <w:bottom w:val="none" w:sz="0" w:space="0" w:color="auto"/>
        <w:right w:val="none" w:sz="0" w:space="0" w:color="auto"/>
      </w:divBdr>
    </w:div>
    <w:div w:id="849375142">
      <w:bodyDiv w:val="1"/>
      <w:marLeft w:val="0"/>
      <w:marRight w:val="0"/>
      <w:marTop w:val="0"/>
      <w:marBottom w:val="0"/>
      <w:divBdr>
        <w:top w:val="none" w:sz="0" w:space="0" w:color="auto"/>
        <w:left w:val="none" w:sz="0" w:space="0" w:color="auto"/>
        <w:bottom w:val="none" w:sz="0" w:space="0" w:color="auto"/>
        <w:right w:val="none" w:sz="0" w:space="0" w:color="auto"/>
      </w:divBdr>
      <w:divsChild>
        <w:div w:id="1473595575">
          <w:marLeft w:val="0"/>
          <w:marRight w:val="0"/>
          <w:marTop w:val="0"/>
          <w:marBottom w:val="0"/>
          <w:divBdr>
            <w:top w:val="none" w:sz="0" w:space="0" w:color="auto"/>
            <w:left w:val="none" w:sz="0" w:space="0" w:color="auto"/>
            <w:bottom w:val="none" w:sz="0" w:space="0" w:color="auto"/>
            <w:right w:val="none" w:sz="0" w:space="0" w:color="auto"/>
          </w:divBdr>
          <w:divsChild>
            <w:div w:id="404761854">
              <w:marLeft w:val="0"/>
              <w:marRight w:val="0"/>
              <w:marTop w:val="0"/>
              <w:marBottom w:val="0"/>
              <w:divBdr>
                <w:top w:val="none" w:sz="0" w:space="0" w:color="auto"/>
                <w:left w:val="none" w:sz="0" w:space="0" w:color="auto"/>
                <w:bottom w:val="none" w:sz="0" w:space="0" w:color="auto"/>
                <w:right w:val="none" w:sz="0" w:space="0" w:color="auto"/>
              </w:divBdr>
            </w:div>
            <w:div w:id="621763700">
              <w:marLeft w:val="0"/>
              <w:marRight w:val="0"/>
              <w:marTop w:val="0"/>
              <w:marBottom w:val="0"/>
              <w:divBdr>
                <w:top w:val="none" w:sz="0" w:space="0" w:color="auto"/>
                <w:left w:val="none" w:sz="0" w:space="0" w:color="auto"/>
                <w:bottom w:val="none" w:sz="0" w:space="0" w:color="auto"/>
                <w:right w:val="none" w:sz="0" w:space="0" w:color="auto"/>
              </w:divBdr>
            </w:div>
            <w:div w:id="1681933638">
              <w:marLeft w:val="0"/>
              <w:marRight w:val="0"/>
              <w:marTop w:val="0"/>
              <w:marBottom w:val="0"/>
              <w:divBdr>
                <w:top w:val="none" w:sz="0" w:space="0" w:color="auto"/>
                <w:left w:val="none" w:sz="0" w:space="0" w:color="auto"/>
                <w:bottom w:val="none" w:sz="0" w:space="0" w:color="auto"/>
                <w:right w:val="none" w:sz="0" w:space="0" w:color="auto"/>
              </w:divBdr>
            </w:div>
            <w:div w:id="17985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3523">
      <w:bodyDiv w:val="1"/>
      <w:marLeft w:val="0"/>
      <w:marRight w:val="0"/>
      <w:marTop w:val="0"/>
      <w:marBottom w:val="0"/>
      <w:divBdr>
        <w:top w:val="none" w:sz="0" w:space="0" w:color="auto"/>
        <w:left w:val="none" w:sz="0" w:space="0" w:color="auto"/>
        <w:bottom w:val="none" w:sz="0" w:space="0" w:color="auto"/>
        <w:right w:val="none" w:sz="0" w:space="0" w:color="auto"/>
      </w:divBdr>
      <w:divsChild>
        <w:div w:id="1302660852">
          <w:marLeft w:val="0"/>
          <w:marRight w:val="0"/>
          <w:marTop w:val="0"/>
          <w:marBottom w:val="0"/>
          <w:divBdr>
            <w:top w:val="none" w:sz="0" w:space="0" w:color="auto"/>
            <w:left w:val="none" w:sz="0" w:space="0" w:color="auto"/>
            <w:bottom w:val="none" w:sz="0" w:space="0" w:color="auto"/>
            <w:right w:val="none" w:sz="0" w:space="0" w:color="auto"/>
          </w:divBdr>
          <w:divsChild>
            <w:div w:id="1622373096">
              <w:marLeft w:val="24"/>
              <w:marRight w:val="24"/>
              <w:marTop w:val="0"/>
              <w:marBottom w:val="24"/>
              <w:divBdr>
                <w:top w:val="single" w:sz="4" w:space="0" w:color="DDDDDD"/>
                <w:left w:val="single" w:sz="4" w:space="0" w:color="DDDDDD"/>
                <w:bottom w:val="single" w:sz="4" w:space="0" w:color="DDDDDD"/>
                <w:right w:val="single" w:sz="4" w:space="0" w:color="DDDDDD"/>
              </w:divBdr>
              <w:divsChild>
                <w:div w:id="403649869">
                  <w:marLeft w:val="24"/>
                  <w:marRight w:val="24"/>
                  <w:marTop w:val="24"/>
                  <w:marBottom w:val="24"/>
                  <w:divBdr>
                    <w:top w:val="single" w:sz="4" w:space="1" w:color="DDDDDD"/>
                    <w:left w:val="single" w:sz="4" w:space="3" w:color="DDDDDD"/>
                    <w:bottom w:val="single" w:sz="4" w:space="1" w:color="DDDDDD"/>
                    <w:right w:val="single" w:sz="4" w:space="3" w:color="DDDDDD"/>
                  </w:divBdr>
                </w:div>
              </w:divsChild>
            </w:div>
          </w:divsChild>
        </w:div>
      </w:divsChild>
    </w:div>
    <w:div w:id="1091124555">
      <w:bodyDiv w:val="1"/>
      <w:marLeft w:val="0"/>
      <w:marRight w:val="0"/>
      <w:marTop w:val="0"/>
      <w:marBottom w:val="0"/>
      <w:divBdr>
        <w:top w:val="none" w:sz="0" w:space="0" w:color="auto"/>
        <w:left w:val="none" w:sz="0" w:space="0" w:color="auto"/>
        <w:bottom w:val="none" w:sz="0" w:space="0" w:color="auto"/>
        <w:right w:val="none" w:sz="0" w:space="0" w:color="auto"/>
      </w:divBdr>
    </w:div>
    <w:div w:id="1157306800">
      <w:bodyDiv w:val="1"/>
      <w:marLeft w:val="0"/>
      <w:marRight w:val="0"/>
      <w:marTop w:val="0"/>
      <w:marBottom w:val="0"/>
      <w:divBdr>
        <w:top w:val="none" w:sz="0" w:space="0" w:color="auto"/>
        <w:left w:val="none" w:sz="0" w:space="0" w:color="auto"/>
        <w:bottom w:val="none" w:sz="0" w:space="0" w:color="auto"/>
        <w:right w:val="none" w:sz="0" w:space="0" w:color="auto"/>
      </w:divBdr>
      <w:divsChild>
        <w:div w:id="2141069139">
          <w:marLeft w:val="0"/>
          <w:marRight w:val="0"/>
          <w:marTop w:val="0"/>
          <w:marBottom w:val="0"/>
          <w:divBdr>
            <w:top w:val="none" w:sz="0" w:space="0" w:color="auto"/>
            <w:left w:val="none" w:sz="0" w:space="0" w:color="auto"/>
            <w:bottom w:val="none" w:sz="0" w:space="0" w:color="auto"/>
            <w:right w:val="none" w:sz="0" w:space="0" w:color="auto"/>
          </w:divBdr>
          <w:divsChild>
            <w:div w:id="307171776">
              <w:marLeft w:val="0"/>
              <w:marRight w:val="0"/>
              <w:marTop w:val="0"/>
              <w:marBottom w:val="0"/>
              <w:divBdr>
                <w:top w:val="none" w:sz="0" w:space="0" w:color="auto"/>
                <w:left w:val="none" w:sz="0" w:space="0" w:color="auto"/>
                <w:bottom w:val="none" w:sz="0" w:space="0" w:color="auto"/>
                <w:right w:val="none" w:sz="0" w:space="0" w:color="auto"/>
              </w:divBdr>
            </w:div>
            <w:div w:id="653532605">
              <w:marLeft w:val="0"/>
              <w:marRight w:val="0"/>
              <w:marTop w:val="0"/>
              <w:marBottom w:val="0"/>
              <w:divBdr>
                <w:top w:val="none" w:sz="0" w:space="0" w:color="auto"/>
                <w:left w:val="none" w:sz="0" w:space="0" w:color="auto"/>
                <w:bottom w:val="none" w:sz="0" w:space="0" w:color="auto"/>
                <w:right w:val="none" w:sz="0" w:space="0" w:color="auto"/>
              </w:divBdr>
            </w:div>
            <w:div w:id="1882474091">
              <w:marLeft w:val="0"/>
              <w:marRight w:val="0"/>
              <w:marTop w:val="0"/>
              <w:marBottom w:val="0"/>
              <w:divBdr>
                <w:top w:val="none" w:sz="0" w:space="0" w:color="auto"/>
                <w:left w:val="none" w:sz="0" w:space="0" w:color="auto"/>
                <w:bottom w:val="none" w:sz="0" w:space="0" w:color="auto"/>
                <w:right w:val="none" w:sz="0" w:space="0" w:color="auto"/>
              </w:divBdr>
            </w:div>
            <w:div w:id="2133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8990">
      <w:bodyDiv w:val="1"/>
      <w:marLeft w:val="0"/>
      <w:marRight w:val="0"/>
      <w:marTop w:val="0"/>
      <w:marBottom w:val="0"/>
      <w:divBdr>
        <w:top w:val="none" w:sz="0" w:space="0" w:color="auto"/>
        <w:left w:val="none" w:sz="0" w:space="0" w:color="auto"/>
        <w:bottom w:val="none" w:sz="0" w:space="0" w:color="auto"/>
        <w:right w:val="none" w:sz="0" w:space="0" w:color="auto"/>
      </w:divBdr>
    </w:div>
    <w:div w:id="1630821130">
      <w:bodyDiv w:val="1"/>
      <w:marLeft w:val="0"/>
      <w:marRight w:val="0"/>
      <w:marTop w:val="0"/>
      <w:marBottom w:val="0"/>
      <w:divBdr>
        <w:top w:val="none" w:sz="0" w:space="0" w:color="auto"/>
        <w:left w:val="none" w:sz="0" w:space="0" w:color="auto"/>
        <w:bottom w:val="none" w:sz="0" w:space="0" w:color="auto"/>
        <w:right w:val="none" w:sz="0" w:space="0" w:color="auto"/>
      </w:divBdr>
      <w:divsChild>
        <w:div w:id="99689423">
          <w:marLeft w:val="0"/>
          <w:marRight w:val="0"/>
          <w:marTop w:val="0"/>
          <w:marBottom w:val="0"/>
          <w:divBdr>
            <w:top w:val="none" w:sz="0" w:space="0" w:color="auto"/>
            <w:left w:val="none" w:sz="0" w:space="0" w:color="auto"/>
            <w:bottom w:val="none" w:sz="0" w:space="0" w:color="auto"/>
            <w:right w:val="none" w:sz="0" w:space="0" w:color="auto"/>
          </w:divBdr>
          <w:divsChild>
            <w:div w:id="64690523">
              <w:marLeft w:val="0"/>
              <w:marRight w:val="0"/>
              <w:marTop w:val="0"/>
              <w:marBottom w:val="0"/>
              <w:divBdr>
                <w:top w:val="none" w:sz="0" w:space="0" w:color="auto"/>
                <w:left w:val="none" w:sz="0" w:space="0" w:color="auto"/>
                <w:bottom w:val="none" w:sz="0" w:space="0" w:color="auto"/>
                <w:right w:val="none" w:sz="0" w:space="0" w:color="auto"/>
              </w:divBdr>
            </w:div>
            <w:div w:id="109789929">
              <w:marLeft w:val="0"/>
              <w:marRight w:val="0"/>
              <w:marTop w:val="0"/>
              <w:marBottom w:val="0"/>
              <w:divBdr>
                <w:top w:val="none" w:sz="0" w:space="0" w:color="auto"/>
                <w:left w:val="none" w:sz="0" w:space="0" w:color="auto"/>
                <w:bottom w:val="none" w:sz="0" w:space="0" w:color="auto"/>
                <w:right w:val="none" w:sz="0" w:space="0" w:color="auto"/>
              </w:divBdr>
            </w:div>
            <w:div w:id="221522429">
              <w:marLeft w:val="0"/>
              <w:marRight w:val="0"/>
              <w:marTop w:val="0"/>
              <w:marBottom w:val="0"/>
              <w:divBdr>
                <w:top w:val="none" w:sz="0" w:space="0" w:color="auto"/>
                <w:left w:val="none" w:sz="0" w:space="0" w:color="auto"/>
                <w:bottom w:val="none" w:sz="0" w:space="0" w:color="auto"/>
                <w:right w:val="none" w:sz="0" w:space="0" w:color="auto"/>
              </w:divBdr>
            </w:div>
            <w:div w:id="228729645">
              <w:marLeft w:val="0"/>
              <w:marRight w:val="0"/>
              <w:marTop w:val="0"/>
              <w:marBottom w:val="0"/>
              <w:divBdr>
                <w:top w:val="none" w:sz="0" w:space="0" w:color="auto"/>
                <w:left w:val="none" w:sz="0" w:space="0" w:color="auto"/>
                <w:bottom w:val="none" w:sz="0" w:space="0" w:color="auto"/>
                <w:right w:val="none" w:sz="0" w:space="0" w:color="auto"/>
              </w:divBdr>
            </w:div>
            <w:div w:id="395473248">
              <w:marLeft w:val="0"/>
              <w:marRight w:val="0"/>
              <w:marTop w:val="0"/>
              <w:marBottom w:val="0"/>
              <w:divBdr>
                <w:top w:val="none" w:sz="0" w:space="0" w:color="auto"/>
                <w:left w:val="none" w:sz="0" w:space="0" w:color="auto"/>
                <w:bottom w:val="none" w:sz="0" w:space="0" w:color="auto"/>
                <w:right w:val="none" w:sz="0" w:space="0" w:color="auto"/>
              </w:divBdr>
            </w:div>
            <w:div w:id="924533046">
              <w:marLeft w:val="0"/>
              <w:marRight w:val="0"/>
              <w:marTop w:val="0"/>
              <w:marBottom w:val="0"/>
              <w:divBdr>
                <w:top w:val="none" w:sz="0" w:space="0" w:color="auto"/>
                <w:left w:val="none" w:sz="0" w:space="0" w:color="auto"/>
                <w:bottom w:val="none" w:sz="0" w:space="0" w:color="auto"/>
                <w:right w:val="none" w:sz="0" w:space="0" w:color="auto"/>
              </w:divBdr>
            </w:div>
            <w:div w:id="1390811928">
              <w:marLeft w:val="0"/>
              <w:marRight w:val="0"/>
              <w:marTop w:val="0"/>
              <w:marBottom w:val="0"/>
              <w:divBdr>
                <w:top w:val="none" w:sz="0" w:space="0" w:color="auto"/>
                <w:left w:val="none" w:sz="0" w:space="0" w:color="auto"/>
                <w:bottom w:val="none" w:sz="0" w:space="0" w:color="auto"/>
                <w:right w:val="none" w:sz="0" w:space="0" w:color="auto"/>
              </w:divBdr>
            </w:div>
            <w:div w:id="1447039551">
              <w:marLeft w:val="0"/>
              <w:marRight w:val="0"/>
              <w:marTop w:val="0"/>
              <w:marBottom w:val="0"/>
              <w:divBdr>
                <w:top w:val="none" w:sz="0" w:space="0" w:color="auto"/>
                <w:left w:val="none" w:sz="0" w:space="0" w:color="auto"/>
                <w:bottom w:val="none" w:sz="0" w:space="0" w:color="auto"/>
                <w:right w:val="none" w:sz="0" w:space="0" w:color="auto"/>
              </w:divBdr>
            </w:div>
            <w:div w:id="1511946566">
              <w:marLeft w:val="0"/>
              <w:marRight w:val="0"/>
              <w:marTop w:val="0"/>
              <w:marBottom w:val="0"/>
              <w:divBdr>
                <w:top w:val="none" w:sz="0" w:space="0" w:color="auto"/>
                <w:left w:val="none" w:sz="0" w:space="0" w:color="auto"/>
                <w:bottom w:val="none" w:sz="0" w:space="0" w:color="auto"/>
                <w:right w:val="none" w:sz="0" w:space="0" w:color="auto"/>
              </w:divBdr>
            </w:div>
            <w:div w:id="2029596415">
              <w:marLeft w:val="0"/>
              <w:marRight w:val="0"/>
              <w:marTop w:val="0"/>
              <w:marBottom w:val="0"/>
              <w:divBdr>
                <w:top w:val="none" w:sz="0" w:space="0" w:color="auto"/>
                <w:left w:val="none" w:sz="0" w:space="0" w:color="auto"/>
                <w:bottom w:val="none" w:sz="0" w:space="0" w:color="auto"/>
                <w:right w:val="none" w:sz="0" w:space="0" w:color="auto"/>
              </w:divBdr>
            </w:div>
            <w:div w:id="20834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786">
      <w:bodyDiv w:val="1"/>
      <w:marLeft w:val="0"/>
      <w:marRight w:val="0"/>
      <w:marTop w:val="0"/>
      <w:marBottom w:val="0"/>
      <w:divBdr>
        <w:top w:val="none" w:sz="0" w:space="0" w:color="auto"/>
        <w:left w:val="none" w:sz="0" w:space="0" w:color="auto"/>
        <w:bottom w:val="none" w:sz="0" w:space="0" w:color="auto"/>
        <w:right w:val="none" w:sz="0" w:space="0" w:color="auto"/>
      </w:divBdr>
    </w:div>
    <w:div w:id="1922983886">
      <w:bodyDiv w:val="1"/>
      <w:marLeft w:val="0"/>
      <w:marRight w:val="0"/>
      <w:marTop w:val="0"/>
      <w:marBottom w:val="0"/>
      <w:divBdr>
        <w:top w:val="none" w:sz="0" w:space="0" w:color="auto"/>
        <w:left w:val="none" w:sz="0" w:space="0" w:color="auto"/>
        <w:bottom w:val="none" w:sz="0" w:space="0" w:color="auto"/>
        <w:right w:val="none" w:sz="0" w:space="0" w:color="auto"/>
      </w:divBdr>
    </w:div>
    <w:div w:id="2121684692">
      <w:bodyDiv w:val="1"/>
      <w:marLeft w:val="0"/>
      <w:marRight w:val="0"/>
      <w:marTop w:val="0"/>
      <w:marBottom w:val="0"/>
      <w:divBdr>
        <w:top w:val="none" w:sz="0" w:space="0" w:color="auto"/>
        <w:left w:val="none" w:sz="0" w:space="0" w:color="auto"/>
        <w:bottom w:val="none" w:sz="0" w:space="0" w:color="auto"/>
        <w:right w:val="none" w:sz="0" w:space="0" w:color="auto"/>
      </w:divBdr>
      <w:divsChild>
        <w:div w:id="768819118">
          <w:marLeft w:val="0"/>
          <w:marRight w:val="0"/>
          <w:marTop w:val="0"/>
          <w:marBottom w:val="0"/>
          <w:divBdr>
            <w:top w:val="none" w:sz="0" w:space="0" w:color="auto"/>
            <w:left w:val="none" w:sz="0" w:space="0" w:color="auto"/>
            <w:bottom w:val="none" w:sz="0" w:space="0" w:color="auto"/>
            <w:right w:val="none" w:sz="0" w:space="0" w:color="auto"/>
          </w:divBdr>
          <w:divsChild>
            <w:div w:id="791636303">
              <w:marLeft w:val="0"/>
              <w:marRight w:val="0"/>
              <w:marTop w:val="0"/>
              <w:marBottom w:val="0"/>
              <w:divBdr>
                <w:top w:val="none" w:sz="0" w:space="0" w:color="auto"/>
                <w:left w:val="none" w:sz="0" w:space="0" w:color="auto"/>
                <w:bottom w:val="none" w:sz="0" w:space="0" w:color="auto"/>
                <w:right w:val="none" w:sz="0" w:space="0" w:color="auto"/>
              </w:divBdr>
              <w:divsChild>
                <w:div w:id="1507592831">
                  <w:marLeft w:val="0"/>
                  <w:marRight w:val="0"/>
                  <w:marTop w:val="0"/>
                  <w:marBottom w:val="0"/>
                  <w:divBdr>
                    <w:top w:val="none" w:sz="0" w:space="0" w:color="auto"/>
                    <w:left w:val="none" w:sz="0" w:space="0" w:color="auto"/>
                    <w:bottom w:val="none" w:sz="0" w:space="0" w:color="auto"/>
                    <w:right w:val="none" w:sz="0" w:space="0" w:color="auto"/>
                  </w:divBdr>
                  <w:divsChild>
                    <w:div w:id="1604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zproxy.library.ubc.ca/login?url=http://onlinelibrary.wiley.com/doi/10.1002/9781444307214.ch16/pdf" TargetMode="External"/><Relationship Id="rId18" Type="http://schemas.openxmlformats.org/officeDocument/2006/relationships/hyperlink" Target="http://www.ubc.eblib.com.ezproxy.library.ubc.ca/patron/FullRecord.aspx?p=1600495" TargetMode="External"/><Relationship Id="rId26" Type="http://schemas.openxmlformats.org/officeDocument/2006/relationships/hyperlink" Target="http://ezproxy.library.ubc.ca/login?url=http://onlinelibrary.wiley.com/doi/10.1111/j.1744-7984.2008.00134.x/pdf" TargetMode="External"/><Relationship Id="rId39" Type="http://schemas.openxmlformats.org/officeDocument/2006/relationships/hyperlink" Target="http://ezproxy.library.ubc.ca/login?url=http://www.tandfonline.com/doi/pdf/10.1080/09540253.2010.519577" TargetMode="External"/><Relationship Id="rId21" Type="http://schemas.openxmlformats.org/officeDocument/2006/relationships/hyperlink" Target="http://spe.library.utoronto.ca/index.php/spe/article/view/6724" TargetMode="External"/><Relationship Id="rId34" Type="http://schemas.openxmlformats.org/officeDocument/2006/relationships/hyperlink" Target="http://www.npr.org/sections/ed/2015/06/13/413966099/a-visit-from-kendrick-lamar-best-day-of-school-ever?utm_medium=RSS&amp;utm_campaign=news" TargetMode="External"/><Relationship Id="rId42" Type="http://schemas.openxmlformats.org/officeDocument/2006/relationships/hyperlink" Target="http://dx.doi.org.ezproxy.library.ubc.ca/10.1111/aeq.12115" TargetMode="External"/><Relationship Id="rId47" Type="http://schemas.openxmlformats.org/officeDocument/2006/relationships/hyperlink" Target="http://dx.doi.org.ezproxy.library.ubc.ca/10.1080/02680939.2012.710023" TargetMode="External"/><Relationship Id="rId50" Type="http://schemas.openxmlformats.org/officeDocument/2006/relationships/hyperlink" Target="http://ezproxy.library.ubc.ca/login?url=http://www.tandfonline.com/doi/pdf/10.1080/01596300802410243" TargetMode="External"/><Relationship Id="rId55" Type="http://schemas.openxmlformats.org/officeDocument/2006/relationships/hyperlink" Target="http://www.afn.ca/" TargetMode="External"/><Relationship Id="rId63" Type="http://schemas.openxmlformats.org/officeDocument/2006/relationships/hyperlink" Target="http://www.accc.ca/" TargetMode="External"/><Relationship Id="rId68" Type="http://schemas.openxmlformats.org/officeDocument/2006/relationships/hyperlink" Target="http://www.bced.gov.bc.ca/policy/policies/" TargetMode="External"/><Relationship Id="rId76" Type="http://schemas.openxmlformats.org/officeDocument/2006/relationships/hyperlink" Target="http://www.inclusionbc.org/" TargetMode="External"/><Relationship Id="rId84" Type="http://schemas.openxmlformats.org/officeDocument/2006/relationships/footer" Target="footer1.xml"/><Relationship Id="rId7" Type="http://schemas.openxmlformats.org/officeDocument/2006/relationships/hyperlink" Target="http://www.worldbank.org" TargetMode="External"/><Relationship Id="rId71" Type="http://schemas.openxmlformats.org/officeDocument/2006/relationships/hyperlink" Target="http://www.fraserinstitute.org/" TargetMode="External"/><Relationship Id="rId2" Type="http://schemas.openxmlformats.org/officeDocument/2006/relationships/styles" Target="styles.xml"/><Relationship Id="rId16" Type="http://schemas.openxmlformats.org/officeDocument/2006/relationships/hyperlink" Target="http://edr.sagepub.com.ezproxy.library.ubc.ca/content/41/5/157.full.pdf+html" TargetMode="External"/><Relationship Id="rId29" Type="http://schemas.openxmlformats.org/officeDocument/2006/relationships/hyperlink" Target="http://ezproxy.library.ubc.ca/login?url=http://www.jstor.org/stable/3688629" TargetMode="External"/><Relationship Id="rId11" Type="http://schemas.openxmlformats.org/officeDocument/2006/relationships/hyperlink" Target="http://ezproxy.library.ubc.ca/login?url=http://edr.sagepub.com/content/37/3/153.full.pdf+html" TargetMode="External"/><Relationship Id="rId24" Type="http://schemas.openxmlformats.org/officeDocument/2006/relationships/hyperlink" Target="http://www.lwbooks.co.uk/ebooks/The_Neoliberal_crisis.pdf" TargetMode="External"/><Relationship Id="rId32" Type="http://schemas.openxmlformats.org/officeDocument/2006/relationships/hyperlink" Target="http://ezproxy.library.ubc.ca/login?url=http://newleftreview.org/II/74/nancy-fraser-on-justice" TargetMode="External"/><Relationship Id="rId37" Type="http://schemas.openxmlformats.org/officeDocument/2006/relationships/hyperlink" Target="http://ezproxy.library.ubc.ca/login?url=http://www.metapress.com/content/n0016675661t3n15/fulltext.pdf" TargetMode="External"/><Relationship Id="rId40" Type="http://schemas.openxmlformats.org/officeDocument/2006/relationships/hyperlink" Target="http://dx.doi.org.ezproxy.library.ubc.ca/10.1080/17508487.2015.990473" TargetMode="External"/><Relationship Id="rId45" Type="http://schemas.openxmlformats.org/officeDocument/2006/relationships/hyperlink" Target="http://dx.doi.org.ezproxy.library.ubc.ca/10.1080/10714413.2011.597646" TargetMode="External"/><Relationship Id="rId53" Type="http://schemas.openxmlformats.org/officeDocument/2006/relationships/hyperlink" Target="http://www.ubc.eblib.com.ezproxy.library.ubc.ca/patron/FullRecord.aspx?p=465312" TargetMode="External"/><Relationship Id="rId58" Type="http://schemas.openxmlformats.org/officeDocument/2006/relationships/hyperlink" Target="http://www.centerwomenpolicy.org/" TargetMode="External"/><Relationship Id="rId66" Type="http://schemas.openxmlformats.org/officeDocument/2006/relationships/hyperlink" Target="http://www.oecd.org/topic/0,3373,en_2649_39263238_1_1_1_1_37455,00.html" TargetMode="External"/><Relationship Id="rId74" Type="http://schemas.openxmlformats.org/officeDocument/2006/relationships/hyperlink" Target="http://www.tqs.bc.ca/index.html" TargetMode="External"/><Relationship Id="rId79" Type="http://schemas.openxmlformats.org/officeDocument/2006/relationships/hyperlink" Target="http://students.ubc.ca/calendar/" TargetMode="External"/><Relationship Id="rId87"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www.chet.educ.ubc.ca/" TargetMode="External"/><Relationship Id="rId82" Type="http://schemas.openxmlformats.org/officeDocument/2006/relationships/hyperlink" Target="http://www.students.ubc.ca/access/disability-services/" TargetMode="External"/><Relationship Id="rId19" Type="http://schemas.openxmlformats.org/officeDocument/2006/relationships/hyperlink" Target="http://ezproxy.library.ubc.ca/login?url=http://dx.doi.org/10.1080/01596300500040078" TargetMode="External"/><Relationship Id="rId4" Type="http://schemas.openxmlformats.org/officeDocument/2006/relationships/webSettings" Target="webSettings.xml"/><Relationship Id="rId9" Type="http://schemas.openxmlformats.org/officeDocument/2006/relationships/hyperlink" Target="http://w2.vatican.va/content/dam/francesco/pdf/encyclicals/documents/papa-francesco_20150524_enciclica-laudato-si_en.pdf" TargetMode="External"/><Relationship Id="rId14" Type="http://schemas.openxmlformats.org/officeDocument/2006/relationships/hyperlink" Target="http://ezproxy.library.ubc.ca/login?url=http://onlinelibrary.wiley.com/doi/10.1111/j.1744-7984.2009.01170.x/pdf" TargetMode="External"/><Relationship Id="rId22" Type="http://schemas.openxmlformats.org/officeDocument/2006/relationships/hyperlink" Target="http://ezproxy.library.ubc.ca/login?url=http://csp.sagepub.com/content/29/3/374.full.pdf+html" TargetMode="External"/><Relationship Id="rId27" Type="http://schemas.openxmlformats.org/officeDocument/2006/relationships/hyperlink" Target="http://ezproxy.library.ubc.ca/login?url=http://aer.sagepub.com/content/40/1/123.full.pdf+html" TargetMode="External"/><Relationship Id="rId30" Type="http://schemas.openxmlformats.org/officeDocument/2006/relationships/hyperlink" Target="http://www.ted.com/talks/stella_young_i_m_not_your_inspiration_thank_you_very_much" TargetMode="External"/><Relationship Id="rId35" Type="http://schemas.openxmlformats.org/officeDocument/2006/relationships/hyperlink" Target="http://resolve.library.ubc.ca/cgi-bin/catsearch?bid=4344076" TargetMode="External"/><Relationship Id="rId43" Type="http://schemas.openxmlformats.org/officeDocument/2006/relationships/hyperlink" Target="http://ezproxy.library.ubc.ca/login?url=http://www.jstor.org/stable/pdfplus/10.1086/593711.pdf?acceptTC=true" TargetMode="External"/><Relationship Id="rId48" Type="http://schemas.openxmlformats.org/officeDocument/2006/relationships/hyperlink" Target="http://search.ebscohost.com.ezproxy.library.ubc.ca/login.aspx?direct=true&amp;db=eue&amp;AN=111398969&amp;site=ehost-live&amp;scope=site" TargetMode="External"/><Relationship Id="rId56" Type="http://schemas.openxmlformats.org/officeDocument/2006/relationships/hyperlink" Target="http://www.un.org./esa/policy/" TargetMode="External"/><Relationship Id="rId64" Type="http://schemas.openxmlformats.org/officeDocument/2006/relationships/hyperlink" Target="http://www.caut.ca/" TargetMode="External"/><Relationship Id="rId69" Type="http://schemas.openxmlformats.org/officeDocument/2006/relationships/hyperlink" Target="http://www.bctf.ca/IssuesInEducation.aspx" TargetMode="External"/><Relationship Id="rId77" Type="http://schemas.openxmlformats.org/officeDocument/2006/relationships/hyperlink" Target="http://www.fnesc.ca/" TargetMode="External"/><Relationship Id="rId8" Type="http://schemas.openxmlformats.org/officeDocument/2006/relationships/hyperlink" Target="http://www.hr.ubc.ca/respectful-environment/files/UBC-Statement-on-Respectful-Environment-2014.pdf" TargetMode="External"/><Relationship Id="rId51" Type="http://schemas.openxmlformats.org/officeDocument/2006/relationships/hyperlink" Target="http://ezproxy.library.ubc.ca/login?url=http://www.tandfonline.com/doi/pdf/10.1080/1474283042000266092" TargetMode="External"/><Relationship Id="rId72" Type="http://schemas.openxmlformats.org/officeDocument/2006/relationships/hyperlink" Target="http://www.bcteacherregulation.ca/" TargetMode="External"/><Relationship Id="rId80" Type="http://schemas.openxmlformats.org/officeDocument/2006/relationships/hyperlink" Target="https://academic.ubc.ca/support-resources/ubc-policies-guidelines"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px.sagepub.com.ezproxy.library.ubc.ca/content/23/6/767.full.pdf+html" TargetMode="External"/><Relationship Id="rId17" Type="http://schemas.openxmlformats.org/officeDocument/2006/relationships/hyperlink" Target="http://ezproxy.library.ubc.ca/login?url=http://www.tandfonline.com/doi/pdf/10.1080/0159630970180102" TargetMode="External"/><Relationship Id="rId25" Type="http://schemas.openxmlformats.org/officeDocument/2006/relationships/hyperlink" Target="http://ezproxy.library.ubc.ca/login?url=http://www.jstor.org/stable/pdfplus/466240.pdf" TargetMode="External"/><Relationship Id="rId33" Type="http://schemas.openxmlformats.org/officeDocument/2006/relationships/hyperlink" Target="http://ezproxy.library.ubc.ca/login?url=http://www.tandfonline.com/doi/pdf/10.1080/02680939.2012.710019" TargetMode="External"/><Relationship Id="rId38" Type="http://schemas.openxmlformats.org/officeDocument/2006/relationships/hyperlink" Target="http://ezproxy.library.ubc.ca/login?url=http://www.jstor.org/stable/40608073" TargetMode="External"/><Relationship Id="rId46" Type="http://schemas.openxmlformats.org/officeDocument/2006/relationships/hyperlink" Target="http://ezproxy.library.ubc.ca/login?url=http://www.jstor.org.ezproxy.library.ubc.ca/stable/3072534" TargetMode="External"/><Relationship Id="rId59" Type="http://schemas.openxmlformats.org/officeDocument/2006/relationships/hyperlink" Target="http://www.disabilitypolicycenter.org/index.htm" TargetMode="External"/><Relationship Id="rId67" Type="http://schemas.openxmlformats.org/officeDocument/2006/relationships/hyperlink" Target="http://web.worldbank.org/WBSITE/EXTERNAL/TOPICS/EXTEDUCATION/0,,contentMDK:20298183~menuPK:617592~pagePK:148956~piPK:216618~theSitePK:282386,00.html" TargetMode="External"/><Relationship Id="rId20" Type="http://schemas.openxmlformats.org/officeDocument/2006/relationships/hyperlink" Target="http://ezproxy.library.ubc.ca/login?url=http://www.tandfonline.com/doi/pdf/10.1080/03054985.2013.820465" TargetMode="External"/><Relationship Id="rId41" Type="http://schemas.openxmlformats.org/officeDocument/2006/relationships/hyperlink" Target="http://dx.doi.org.ezproxy.library.ubc.ca/10.1080/02680939.2012.710017" TargetMode="External"/><Relationship Id="rId54" Type="http://schemas.openxmlformats.org/officeDocument/2006/relationships/hyperlink" Target="http://ezproxy.library.ubc.ca/login?url=http://search.proquest.com.ezproxy.library.ubc.ca/docview/204865156?accountid=14656" TargetMode="External"/><Relationship Id="rId62" Type="http://schemas.openxmlformats.org/officeDocument/2006/relationships/hyperlink" Target="http://www.aucc.ca/policy/index_e.html" TargetMode="External"/><Relationship Id="rId70" Type="http://schemas.openxmlformats.org/officeDocument/2006/relationships/hyperlink" Target="http://www.policyalternatives.ca/" TargetMode="External"/><Relationship Id="rId75" Type="http://schemas.openxmlformats.org/officeDocument/2006/relationships/hyperlink" Target="http://www.bcsta.org" TargetMode="External"/><Relationship Id="rId83" Type="http://schemas.openxmlformats.org/officeDocument/2006/relationships/hyperlink" Target="http://copyright.ubc.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zproxy.library.ubc.ca/login?url=http://her.hepg.org/content/g1q5k721220ku176/fulltext.pdf" TargetMode="External"/><Relationship Id="rId23" Type="http://schemas.openxmlformats.org/officeDocument/2006/relationships/hyperlink" Target="http://ezproxy.library.ubc.ca/login?url=http://muse.jhu.edu/journals/theory_and_event/v007/7.1brown.html" TargetMode="External"/><Relationship Id="rId28" Type="http://schemas.openxmlformats.org/officeDocument/2006/relationships/hyperlink" Target="http://link.springer.com.ezproxy.library.ubc.ca/content/pdf/10.1007%2Fs11217-011-9222-2.pdf" TargetMode="External"/><Relationship Id="rId36" Type="http://schemas.openxmlformats.org/officeDocument/2006/relationships/hyperlink" Target="http://ezproxy.library.ubc.ca/login?url=http://www.tandfonline.com/doi/pdf/10.1080/10714413.2011.597638" TargetMode="External"/><Relationship Id="rId49" Type="http://schemas.openxmlformats.org/officeDocument/2006/relationships/hyperlink" Target="http://search.ebscohost.com.ezproxy.library.ubc.ca/login.aspx?direct=true&amp;db=eue&amp;AN=111398975&amp;site=ehost-live&amp;scope=site" TargetMode="External"/><Relationship Id="rId57" Type="http://schemas.openxmlformats.org/officeDocument/2006/relationships/hyperlink" Target="http://www.cihr-irsc.gc.ca/e/29339.html" TargetMode="External"/><Relationship Id="rId10" Type="http://schemas.openxmlformats.org/officeDocument/2006/relationships/hyperlink" Target="http://elearning.ubc.ca/connect/" TargetMode="External"/><Relationship Id="rId31" Type="http://schemas.openxmlformats.org/officeDocument/2006/relationships/hyperlink" Target="http://ezproxy.library.ubc.ca/login?url=http://search.proquest.com/docview/1035333918/fulltextPDF?accountid=14656" TargetMode="External"/><Relationship Id="rId44" Type="http://schemas.openxmlformats.org/officeDocument/2006/relationships/hyperlink" Target="http://ezproxy.library.ubc.ca/login?url=http://web.b.ebscohost.com/ehost/pdfviewer/pdfviewer?sid=a60023c4-7a03-4458-b5df-03b933d5d858%40sessionmgr111&amp;vid=3&amp;hid=102" TargetMode="External"/><Relationship Id="rId52" Type="http://schemas.openxmlformats.org/officeDocument/2006/relationships/hyperlink" Target="http://ezproxy.library.ubc.ca/login?url=http://search.proquest.com/docview/204862640?accountid=14656" TargetMode="External"/><Relationship Id="rId60" Type="http://schemas.openxmlformats.org/officeDocument/2006/relationships/hyperlink" Target="http://www.gov.bc.ca/aved/" TargetMode="External"/><Relationship Id="rId65" Type="http://schemas.openxmlformats.org/officeDocument/2006/relationships/hyperlink" Target="http://www.unesco.org/en/higher-education" TargetMode="External"/><Relationship Id="rId73" Type="http://schemas.openxmlformats.org/officeDocument/2006/relationships/hyperlink" Target="http://www.bccpac.bc.ca/resources/papers/BCCT_standards_apr09.04.pdf" TargetMode="External"/><Relationship Id="rId78" Type="http://schemas.openxmlformats.org/officeDocument/2006/relationships/hyperlink" Target="http://www.bced.gov.bc.ca/relatedsites.htm" TargetMode="External"/><Relationship Id="rId81" Type="http://schemas.openxmlformats.org/officeDocument/2006/relationships/hyperlink" Target="http://www.library.ubc.ca/home/plagiarism/" TargetMode="Externa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1308</TotalTime>
  <Pages>18</Pages>
  <Words>6372</Words>
  <Characters>36322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Sept</vt:lpstr>
    </vt:vector>
  </TitlesOfParts>
  <Company>UBC Faculty of Education</Company>
  <LinksUpToDate>false</LinksUpToDate>
  <CharactersWithSpaces>42609</CharactersWithSpaces>
  <SharedDoc>false</SharedDoc>
  <HLinks>
    <vt:vector size="1116" baseType="variant">
      <vt:variant>
        <vt:i4>4194377</vt:i4>
      </vt:variant>
      <vt:variant>
        <vt:i4>555</vt:i4>
      </vt:variant>
      <vt:variant>
        <vt:i4>0</vt:i4>
      </vt:variant>
      <vt:variant>
        <vt:i4>5</vt:i4>
      </vt:variant>
      <vt:variant>
        <vt:lpwstr>http://www.cprn.org/doc.cfm?doc=169&amp;l=en</vt:lpwstr>
      </vt:variant>
      <vt:variant>
        <vt:lpwstr/>
      </vt:variant>
      <vt:variant>
        <vt:i4>6946921</vt:i4>
      </vt:variant>
      <vt:variant>
        <vt:i4>552</vt:i4>
      </vt:variant>
      <vt:variant>
        <vt:i4>0</vt:i4>
      </vt:variant>
      <vt:variant>
        <vt:i4>5</vt:i4>
      </vt:variant>
      <vt:variant>
        <vt:lpwstr>http://dx.doi.org/10.1080/09540250802680081</vt:lpwstr>
      </vt:variant>
      <vt:variant>
        <vt:lpwstr/>
      </vt:variant>
      <vt:variant>
        <vt:i4>6750313</vt:i4>
      </vt:variant>
      <vt:variant>
        <vt:i4>549</vt:i4>
      </vt:variant>
      <vt:variant>
        <vt:i4>0</vt:i4>
      </vt:variant>
      <vt:variant>
        <vt:i4>5</vt:i4>
      </vt:variant>
      <vt:variant>
        <vt:lpwstr>http://dx.doi.org/10.1080/01596300903036814</vt:lpwstr>
      </vt:variant>
      <vt:variant>
        <vt:lpwstr/>
      </vt:variant>
      <vt:variant>
        <vt:i4>7733358</vt:i4>
      </vt:variant>
      <vt:variant>
        <vt:i4>546</vt:i4>
      </vt:variant>
      <vt:variant>
        <vt:i4>0</vt:i4>
      </vt:variant>
      <vt:variant>
        <vt:i4>5</vt:i4>
      </vt:variant>
      <vt:variant>
        <vt:lpwstr>http://lib.myilibrary.com/browse/open.asp?id=72105&amp;loc</vt:lpwstr>
      </vt:variant>
      <vt:variant>
        <vt:lpwstr/>
      </vt:variant>
      <vt:variant>
        <vt:i4>1507354</vt:i4>
      </vt:variant>
      <vt:variant>
        <vt:i4>543</vt:i4>
      </vt:variant>
      <vt:variant>
        <vt:i4>0</vt:i4>
      </vt:variant>
      <vt:variant>
        <vt:i4>5</vt:i4>
      </vt:variant>
      <vt:variant>
        <vt:lpwstr>http://proquest.umi.com/pqdweb?did=383780711&amp;sid=3&amp;Fmt=4&amp;clientId=6993&amp;RQT=309&amp;VName=PQD</vt:lpwstr>
      </vt:variant>
      <vt:variant>
        <vt:lpwstr/>
      </vt:variant>
      <vt:variant>
        <vt:i4>6422626</vt:i4>
      </vt:variant>
      <vt:variant>
        <vt:i4>540</vt:i4>
      </vt:variant>
      <vt:variant>
        <vt:i4>0</vt:i4>
      </vt:variant>
      <vt:variant>
        <vt:i4>5</vt:i4>
      </vt:variant>
      <vt:variant>
        <vt:lpwstr>http://dx.doi.org/10.1080/01596300802410169</vt:lpwstr>
      </vt:variant>
      <vt:variant>
        <vt:lpwstr/>
      </vt:variant>
      <vt:variant>
        <vt:i4>4456512</vt:i4>
      </vt:variant>
      <vt:variant>
        <vt:i4>537</vt:i4>
      </vt:variant>
      <vt:variant>
        <vt:i4>0</vt:i4>
      </vt:variant>
      <vt:variant>
        <vt:i4>5</vt:i4>
      </vt:variant>
      <vt:variant>
        <vt:lpwstr>http://www.csse.ca/CJE/Articles/FullText/CJE26-3/CJE26-3-Wotherspoon.pdf</vt:lpwstr>
      </vt:variant>
      <vt:variant>
        <vt:lpwstr/>
      </vt:variant>
      <vt:variant>
        <vt:i4>196637</vt:i4>
      </vt:variant>
      <vt:variant>
        <vt:i4>534</vt:i4>
      </vt:variant>
      <vt:variant>
        <vt:i4>0</vt:i4>
      </vt:variant>
      <vt:variant>
        <vt:i4>5</vt:i4>
      </vt:variant>
      <vt:variant>
        <vt:lpwstr>http://copyright.ubc.ca/</vt:lpwstr>
      </vt:variant>
      <vt:variant>
        <vt:lpwstr/>
      </vt:variant>
      <vt:variant>
        <vt:i4>3276849</vt:i4>
      </vt:variant>
      <vt:variant>
        <vt:i4>531</vt:i4>
      </vt:variant>
      <vt:variant>
        <vt:i4>0</vt:i4>
      </vt:variant>
      <vt:variant>
        <vt:i4>5</vt:i4>
      </vt:variant>
      <vt:variant>
        <vt:lpwstr>http://www.students.ubc.ca/access/disability-services/</vt:lpwstr>
      </vt:variant>
      <vt:variant>
        <vt:lpwstr/>
      </vt:variant>
      <vt:variant>
        <vt:i4>1245272</vt:i4>
      </vt:variant>
      <vt:variant>
        <vt:i4>528</vt:i4>
      </vt:variant>
      <vt:variant>
        <vt:i4>0</vt:i4>
      </vt:variant>
      <vt:variant>
        <vt:i4>5</vt:i4>
      </vt:variant>
      <vt:variant>
        <vt:lpwstr>http://www.fisabc.ca/</vt:lpwstr>
      </vt:variant>
      <vt:variant>
        <vt:lpwstr/>
      </vt:variant>
      <vt:variant>
        <vt:i4>6553709</vt:i4>
      </vt:variant>
      <vt:variant>
        <vt:i4>525</vt:i4>
      </vt:variant>
      <vt:variant>
        <vt:i4>0</vt:i4>
      </vt:variant>
      <vt:variant>
        <vt:i4>5</vt:i4>
      </vt:variant>
      <vt:variant>
        <vt:lpwstr>http://www.fpfcb.bc.ca/</vt:lpwstr>
      </vt:variant>
      <vt:variant>
        <vt:lpwstr/>
      </vt:variant>
      <vt:variant>
        <vt:i4>196621</vt:i4>
      </vt:variant>
      <vt:variant>
        <vt:i4>522</vt:i4>
      </vt:variant>
      <vt:variant>
        <vt:i4>0</vt:i4>
      </vt:variant>
      <vt:variant>
        <vt:i4>5</vt:i4>
      </vt:variant>
      <vt:variant>
        <vt:lpwstr>http://www.csf.bc.ca/</vt:lpwstr>
      </vt:variant>
      <vt:variant>
        <vt:lpwstr/>
      </vt:variant>
      <vt:variant>
        <vt:i4>3735661</vt:i4>
      </vt:variant>
      <vt:variant>
        <vt:i4>519</vt:i4>
      </vt:variant>
      <vt:variant>
        <vt:i4>0</vt:i4>
      </vt:variant>
      <vt:variant>
        <vt:i4>5</vt:i4>
      </vt:variant>
      <vt:variant>
        <vt:lpwstr>http://www.cupe.bc.ca/</vt:lpwstr>
      </vt:variant>
      <vt:variant>
        <vt:lpwstr/>
      </vt:variant>
      <vt:variant>
        <vt:i4>4522078</vt:i4>
      </vt:variant>
      <vt:variant>
        <vt:i4>516</vt:i4>
      </vt:variant>
      <vt:variant>
        <vt:i4>0</vt:i4>
      </vt:variant>
      <vt:variant>
        <vt:i4>5</vt:i4>
      </vt:variant>
      <vt:variant>
        <vt:lpwstr>http://www.bcbc.com/</vt:lpwstr>
      </vt:variant>
      <vt:variant>
        <vt:lpwstr/>
      </vt:variant>
      <vt:variant>
        <vt:i4>3932280</vt:i4>
      </vt:variant>
      <vt:variant>
        <vt:i4>513</vt:i4>
      </vt:variant>
      <vt:variant>
        <vt:i4>0</vt:i4>
      </vt:variant>
      <vt:variant>
        <vt:i4>5</vt:i4>
      </vt:variant>
      <vt:variant>
        <vt:lpwstr>http://www.bctf.bc.ca/</vt:lpwstr>
      </vt:variant>
      <vt:variant>
        <vt:lpwstr/>
      </vt:variant>
      <vt:variant>
        <vt:i4>3932217</vt:i4>
      </vt:variant>
      <vt:variant>
        <vt:i4>510</vt:i4>
      </vt:variant>
      <vt:variant>
        <vt:i4>0</vt:i4>
      </vt:variant>
      <vt:variant>
        <vt:i4>5</vt:i4>
      </vt:variant>
      <vt:variant>
        <vt:lpwstr>http://www.bcstudentvoice.com/</vt:lpwstr>
      </vt:variant>
      <vt:variant>
        <vt:lpwstr/>
      </vt:variant>
      <vt:variant>
        <vt:i4>5439515</vt:i4>
      </vt:variant>
      <vt:variant>
        <vt:i4>507</vt:i4>
      </vt:variant>
      <vt:variant>
        <vt:i4>0</vt:i4>
      </vt:variant>
      <vt:variant>
        <vt:i4>5</vt:i4>
      </vt:variant>
      <vt:variant>
        <vt:lpwstr>http://www.bcsta.org/</vt:lpwstr>
      </vt:variant>
      <vt:variant>
        <vt:lpwstr/>
      </vt:variant>
      <vt:variant>
        <vt:i4>5439516</vt:i4>
      </vt:variant>
      <vt:variant>
        <vt:i4>504</vt:i4>
      </vt:variant>
      <vt:variant>
        <vt:i4>0</vt:i4>
      </vt:variant>
      <vt:variant>
        <vt:i4>5</vt:i4>
      </vt:variant>
      <vt:variant>
        <vt:lpwstr>http://www.bcssa.org/</vt:lpwstr>
      </vt:variant>
      <vt:variant>
        <vt:lpwstr/>
      </vt:variant>
      <vt:variant>
        <vt:i4>6553708</vt:i4>
      </vt:variant>
      <vt:variant>
        <vt:i4>501</vt:i4>
      </vt:variant>
      <vt:variant>
        <vt:i4>0</vt:i4>
      </vt:variant>
      <vt:variant>
        <vt:i4>5</vt:i4>
      </vt:variant>
      <vt:variant>
        <vt:lpwstr>http://www.bcsdsta.ca/</vt:lpwstr>
      </vt:variant>
      <vt:variant>
        <vt:lpwstr/>
      </vt:variant>
      <vt:variant>
        <vt:i4>6094860</vt:i4>
      </vt:variant>
      <vt:variant>
        <vt:i4>498</vt:i4>
      </vt:variant>
      <vt:variant>
        <vt:i4>0</vt:i4>
      </vt:variant>
      <vt:variant>
        <vt:i4>5</vt:i4>
      </vt:variant>
      <vt:variant>
        <vt:lpwstr>http://www.bcpsea.bc.ca/</vt:lpwstr>
      </vt:variant>
      <vt:variant>
        <vt:lpwstr/>
      </vt:variant>
      <vt:variant>
        <vt:i4>4718601</vt:i4>
      </vt:variant>
      <vt:variant>
        <vt:i4>495</vt:i4>
      </vt:variant>
      <vt:variant>
        <vt:i4>0</vt:i4>
      </vt:variant>
      <vt:variant>
        <vt:i4>5</vt:i4>
      </vt:variant>
      <vt:variant>
        <vt:lpwstr>http://www.bcpvpa.bc.ca/</vt:lpwstr>
      </vt:variant>
      <vt:variant>
        <vt:lpwstr/>
      </vt:variant>
      <vt:variant>
        <vt:i4>4522007</vt:i4>
      </vt:variant>
      <vt:variant>
        <vt:i4>492</vt:i4>
      </vt:variant>
      <vt:variant>
        <vt:i4>0</vt:i4>
      </vt:variant>
      <vt:variant>
        <vt:i4>5</vt:i4>
      </vt:variant>
      <vt:variant>
        <vt:lpwstr>http://www.bcfed.com/</vt:lpwstr>
      </vt:variant>
      <vt:variant>
        <vt:lpwstr/>
      </vt:variant>
      <vt:variant>
        <vt:i4>4849677</vt:i4>
      </vt:variant>
      <vt:variant>
        <vt:i4>489</vt:i4>
      </vt:variant>
      <vt:variant>
        <vt:i4>0</vt:i4>
      </vt:variant>
      <vt:variant>
        <vt:i4>5</vt:i4>
      </vt:variant>
      <vt:variant>
        <vt:lpwstr>http://www.bccpac.bc.ca/</vt:lpwstr>
      </vt:variant>
      <vt:variant>
        <vt:lpwstr/>
      </vt:variant>
      <vt:variant>
        <vt:i4>7798846</vt:i4>
      </vt:variant>
      <vt:variant>
        <vt:i4>486</vt:i4>
      </vt:variant>
      <vt:variant>
        <vt:i4>0</vt:i4>
      </vt:variant>
      <vt:variant>
        <vt:i4>5</vt:i4>
      </vt:variant>
      <vt:variant>
        <vt:lpwstr>http://www.bcct.ca/default.aspx</vt:lpwstr>
      </vt:variant>
      <vt:variant>
        <vt:lpwstr/>
      </vt:variant>
      <vt:variant>
        <vt:i4>5963803</vt:i4>
      </vt:variant>
      <vt:variant>
        <vt:i4>483</vt:i4>
      </vt:variant>
      <vt:variant>
        <vt:i4>0</vt:i4>
      </vt:variant>
      <vt:variant>
        <vt:i4>5</vt:i4>
      </vt:variant>
      <vt:variant>
        <vt:lpwstr>http://www.educ.sfu.ca/abcde/</vt:lpwstr>
      </vt:variant>
      <vt:variant>
        <vt:lpwstr/>
      </vt:variant>
      <vt:variant>
        <vt:i4>655427</vt:i4>
      </vt:variant>
      <vt:variant>
        <vt:i4>480</vt:i4>
      </vt:variant>
      <vt:variant>
        <vt:i4>0</vt:i4>
      </vt:variant>
      <vt:variant>
        <vt:i4>5</vt:i4>
      </vt:variant>
      <vt:variant>
        <vt:lpwstr>http://bcafn.ca/</vt:lpwstr>
      </vt:variant>
      <vt:variant>
        <vt:lpwstr/>
      </vt:variant>
      <vt:variant>
        <vt:i4>1900630</vt:i4>
      </vt:variant>
      <vt:variant>
        <vt:i4>477</vt:i4>
      </vt:variant>
      <vt:variant>
        <vt:i4>0</vt:i4>
      </vt:variant>
      <vt:variant>
        <vt:i4>5</vt:i4>
      </vt:variant>
      <vt:variant>
        <vt:lpwstr>http://www.bced.gov.bc.ca/relatedsites.htm</vt:lpwstr>
      </vt:variant>
      <vt:variant>
        <vt:lpwstr>eac</vt:lpwstr>
      </vt:variant>
      <vt:variant>
        <vt:i4>196675</vt:i4>
      </vt:variant>
      <vt:variant>
        <vt:i4>474</vt:i4>
      </vt:variant>
      <vt:variant>
        <vt:i4>0</vt:i4>
      </vt:variant>
      <vt:variant>
        <vt:i4>5</vt:i4>
      </vt:variant>
      <vt:variant>
        <vt:lpwstr>http://weblogs.elearning.ubc.ca/newproposals/</vt:lpwstr>
      </vt:variant>
      <vt:variant>
        <vt:lpwstr/>
      </vt:variant>
      <vt:variant>
        <vt:i4>6094927</vt:i4>
      </vt:variant>
      <vt:variant>
        <vt:i4>471</vt:i4>
      </vt:variant>
      <vt:variant>
        <vt:i4>0</vt:i4>
      </vt:variant>
      <vt:variant>
        <vt:i4>5</vt:i4>
      </vt:variant>
      <vt:variant>
        <vt:lpwstr>http://www.bcbc.com/policy/education.asp</vt:lpwstr>
      </vt:variant>
      <vt:variant>
        <vt:lpwstr/>
      </vt:variant>
      <vt:variant>
        <vt:i4>6815792</vt:i4>
      </vt:variant>
      <vt:variant>
        <vt:i4>468</vt:i4>
      </vt:variant>
      <vt:variant>
        <vt:i4>0</vt:i4>
      </vt:variant>
      <vt:variant>
        <vt:i4>5</vt:i4>
      </vt:variant>
      <vt:variant>
        <vt:lpwstr>http://www.npbs.ca/</vt:lpwstr>
      </vt:variant>
      <vt:variant>
        <vt:lpwstr/>
      </vt:variant>
      <vt:variant>
        <vt:i4>2162803</vt:i4>
      </vt:variant>
      <vt:variant>
        <vt:i4>465</vt:i4>
      </vt:variant>
      <vt:variant>
        <vt:i4>0</vt:i4>
      </vt:variant>
      <vt:variant>
        <vt:i4>5</vt:i4>
      </vt:variant>
      <vt:variant>
        <vt:lpwstr>http://www.npbs.ca/Articles.htm</vt:lpwstr>
      </vt:variant>
      <vt:variant>
        <vt:lpwstr/>
      </vt:variant>
      <vt:variant>
        <vt:i4>3735668</vt:i4>
      </vt:variant>
      <vt:variant>
        <vt:i4>462</vt:i4>
      </vt:variant>
      <vt:variant>
        <vt:i4>0</vt:i4>
      </vt:variant>
      <vt:variant>
        <vt:i4>5</vt:i4>
      </vt:variant>
      <vt:variant>
        <vt:lpwstr>http://www.policyalternatives.ca/index.cfm?act=news&amp;call=38&amp;do=article&amp;pA=BB736455</vt:lpwstr>
      </vt:variant>
      <vt:variant>
        <vt:lpwstr/>
      </vt:variant>
      <vt:variant>
        <vt:i4>1310744</vt:i4>
      </vt:variant>
      <vt:variant>
        <vt:i4>459</vt:i4>
      </vt:variant>
      <vt:variant>
        <vt:i4>0</vt:i4>
      </vt:variant>
      <vt:variant>
        <vt:i4>5</vt:i4>
      </vt:variant>
      <vt:variant>
        <vt:lpwstr>http://www.safehealthyschools.org/whatsnew/racism.htm</vt:lpwstr>
      </vt:variant>
      <vt:variant>
        <vt:lpwstr/>
      </vt:variant>
      <vt:variant>
        <vt:i4>5636127</vt:i4>
      </vt:variant>
      <vt:variant>
        <vt:i4>456</vt:i4>
      </vt:variant>
      <vt:variant>
        <vt:i4>0</vt:i4>
      </vt:variant>
      <vt:variant>
        <vt:i4>5</vt:i4>
      </vt:variant>
      <vt:variant>
        <vt:lpwstr>http://www.fraserinstitute.ca/shared/readmore.asp?sNav=pb&amp;id=822</vt:lpwstr>
      </vt:variant>
      <vt:variant>
        <vt:lpwstr/>
      </vt:variant>
      <vt:variant>
        <vt:i4>6946917</vt:i4>
      </vt:variant>
      <vt:variant>
        <vt:i4>453</vt:i4>
      </vt:variant>
      <vt:variant>
        <vt:i4>0</vt:i4>
      </vt:variant>
      <vt:variant>
        <vt:i4>5</vt:i4>
      </vt:variant>
      <vt:variant>
        <vt:lpwstr>http://www.sd52.bc.ca/fnes/lucid/index.html</vt:lpwstr>
      </vt:variant>
      <vt:variant>
        <vt:lpwstr/>
      </vt:variant>
      <vt:variant>
        <vt:i4>3473519</vt:i4>
      </vt:variant>
      <vt:variant>
        <vt:i4>450</vt:i4>
      </vt:variant>
      <vt:variant>
        <vt:i4>0</vt:i4>
      </vt:variant>
      <vt:variant>
        <vt:i4>5</vt:i4>
      </vt:variant>
      <vt:variant>
        <vt:lpwstr>http://www.sd52.bc.ca/fnes/rm.html</vt:lpwstr>
      </vt:variant>
      <vt:variant>
        <vt:lpwstr/>
      </vt:variant>
      <vt:variant>
        <vt:i4>7995417</vt:i4>
      </vt:variant>
      <vt:variant>
        <vt:i4>447</vt:i4>
      </vt:variant>
      <vt:variant>
        <vt:i4>0</vt:i4>
      </vt:variant>
      <vt:variant>
        <vt:i4>5</vt:i4>
      </vt:variant>
      <vt:variant>
        <vt:lpwstr>http://www.policyalternatives.ca/documents/Our_Schools_Ourselve/OS_OS_82_contents.pdf</vt:lpwstr>
      </vt:variant>
      <vt:variant>
        <vt:lpwstr/>
      </vt:variant>
      <vt:variant>
        <vt:i4>6619253</vt:i4>
      </vt:variant>
      <vt:variant>
        <vt:i4>444</vt:i4>
      </vt:variant>
      <vt:variant>
        <vt:i4>0</vt:i4>
      </vt:variant>
      <vt:variant>
        <vt:i4>5</vt:i4>
      </vt:variant>
      <vt:variant>
        <vt:lpwstr>http://www.bctf.ca/TeachingToDiversity/</vt:lpwstr>
      </vt:variant>
      <vt:variant>
        <vt:lpwstr/>
      </vt:variant>
      <vt:variant>
        <vt:i4>3997817</vt:i4>
      </vt:variant>
      <vt:variant>
        <vt:i4>441</vt:i4>
      </vt:variant>
      <vt:variant>
        <vt:i4>0</vt:i4>
      </vt:variant>
      <vt:variant>
        <vt:i4>5</vt:i4>
      </vt:variant>
      <vt:variant>
        <vt:lpwstr>http://www.bctf.ca/social/AboriginalEd/</vt:lpwstr>
      </vt:variant>
      <vt:variant>
        <vt:lpwstr/>
      </vt:variant>
      <vt:variant>
        <vt:i4>393223</vt:i4>
      </vt:variant>
      <vt:variant>
        <vt:i4>438</vt:i4>
      </vt:variant>
      <vt:variant>
        <vt:i4>0</vt:i4>
      </vt:variant>
      <vt:variant>
        <vt:i4>5</vt:i4>
      </vt:variant>
      <vt:variant>
        <vt:lpwstr>http://www.bcacl.org/index.cfm?act=main&amp;call=C822C19E</vt:lpwstr>
      </vt:variant>
      <vt:variant>
        <vt:lpwstr/>
      </vt:variant>
      <vt:variant>
        <vt:i4>4980861</vt:i4>
      </vt:variant>
      <vt:variant>
        <vt:i4>435</vt:i4>
      </vt:variant>
      <vt:variant>
        <vt:i4>0</vt:i4>
      </vt:variant>
      <vt:variant>
        <vt:i4>5</vt:i4>
      </vt:variant>
      <vt:variant>
        <vt:lpwstr>http://www.bced.gov.bc.ca/diversity/diversity_framework.pdf</vt:lpwstr>
      </vt:variant>
      <vt:variant>
        <vt:lpwstr/>
      </vt:variant>
      <vt:variant>
        <vt:i4>5505052</vt:i4>
      </vt:variant>
      <vt:variant>
        <vt:i4>432</vt:i4>
      </vt:variant>
      <vt:variant>
        <vt:i4>0</vt:i4>
      </vt:variant>
      <vt:variant>
        <vt:i4>5</vt:i4>
      </vt:variant>
      <vt:variant>
        <vt:lpwstr>http://www.bced.gov.bc.ca/specialed/</vt:lpwstr>
      </vt:variant>
      <vt:variant>
        <vt:lpwstr/>
      </vt:variant>
      <vt:variant>
        <vt:i4>7798847</vt:i4>
      </vt:variant>
      <vt:variant>
        <vt:i4>429</vt:i4>
      </vt:variant>
      <vt:variant>
        <vt:i4>0</vt:i4>
      </vt:variant>
      <vt:variant>
        <vt:i4>5</vt:i4>
      </vt:variant>
      <vt:variant>
        <vt:lpwstr>http://www.bced.gov.bc.ca/policy/policies/diversity.htm</vt:lpwstr>
      </vt:variant>
      <vt:variant>
        <vt:lpwstr/>
      </vt:variant>
      <vt:variant>
        <vt:i4>1179723</vt:i4>
      </vt:variant>
      <vt:variant>
        <vt:i4>426</vt:i4>
      </vt:variant>
      <vt:variant>
        <vt:i4>0</vt:i4>
      </vt:variant>
      <vt:variant>
        <vt:i4>5</vt:i4>
      </vt:variant>
      <vt:variant>
        <vt:lpwstr>http://www.fraserinstitute.ca/shared/readmore1.asp?sNav=ed&amp;id=399</vt:lpwstr>
      </vt:variant>
      <vt:variant>
        <vt:lpwstr/>
      </vt:variant>
      <vt:variant>
        <vt:i4>1835083</vt:i4>
      </vt:variant>
      <vt:variant>
        <vt:i4>423</vt:i4>
      </vt:variant>
      <vt:variant>
        <vt:i4>0</vt:i4>
      </vt:variant>
      <vt:variant>
        <vt:i4>5</vt:i4>
      </vt:variant>
      <vt:variant>
        <vt:lpwstr>http://www.fraserinstitute.ca/shared/readmore1.asp?sNav=ed&amp;id=377</vt:lpwstr>
      </vt:variant>
      <vt:variant>
        <vt:lpwstr/>
      </vt:variant>
      <vt:variant>
        <vt:i4>3211311</vt:i4>
      </vt:variant>
      <vt:variant>
        <vt:i4>420</vt:i4>
      </vt:variant>
      <vt:variant>
        <vt:i4>0</vt:i4>
      </vt:variant>
      <vt:variant>
        <vt:i4>5</vt:i4>
      </vt:variant>
      <vt:variant>
        <vt:lpwstr>http://www.fraserinstitute.ca/reportcards/index.asp?snav=rc</vt:lpwstr>
      </vt:variant>
      <vt:variant>
        <vt:lpwstr/>
      </vt:variant>
      <vt:variant>
        <vt:i4>6750303</vt:i4>
      </vt:variant>
      <vt:variant>
        <vt:i4>417</vt:i4>
      </vt:variant>
      <vt:variant>
        <vt:i4>0</vt:i4>
      </vt:variant>
      <vt:variant>
        <vt:i4>5</vt:i4>
      </vt:variant>
      <vt:variant>
        <vt:lpwstr>http://www.policyalternatives.ca/documents/Popular_Primers/bottom_line_p3.pdf</vt:lpwstr>
      </vt:variant>
      <vt:variant>
        <vt:lpwstr/>
      </vt:variant>
      <vt:variant>
        <vt:i4>7995417</vt:i4>
      </vt:variant>
      <vt:variant>
        <vt:i4>414</vt:i4>
      </vt:variant>
      <vt:variant>
        <vt:i4>0</vt:i4>
      </vt:variant>
      <vt:variant>
        <vt:i4>5</vt:i4>
      </vt:variant>
      <vt:variant>
        <vt:lpwstr>http://www.policyalternatives.ca/documents/Our_Schools_Ourselve/OS_OS_82_contents.pdf</vt:lpwstr>
      </vt:variant>
      <vt:variant>
        <vt:lpwstr/>
      </vt:variant>
      <vt:variant>
        <vt:i4>8257642</vt:i4>
      </vt:variant>
      <vt:variant>
        <vt:i4>411</vt:i4>
      </vt:variant>
      <vt:variant>
        <vt:i4>0</vt:i4>
      </vt:variant>
      <vt:variant>
        <vt:i4>5</vt:i4>
      </vt:variant>
      <vt:variant>
        <vt:lpwstr>http://www.policyalternatives.ca/index.cfm?act=news&amp;do=Article&amp;call=45&amp;pA=4B59033D&amp;type</vt:lpwstr>
      </vt:variant>
      <vt:variant>
        <vt:lpwstr/>
      </vt:variant>
      <vt:variant>
        <vt:i4>786524</vt:i4>
      </vt:variant>
      <vt:variant>
        <vt:i4>408</vt:i4>
      </vt:variant>
      <vt:variant>
        <vt:i4>0</vt:i4>
      </vt:variant>
      <vt:variant>
        <vt:i4>5</vt:i4>
      </vt:variant>
      <vt:variant>
        <vt:lpwstr>http://www.bctf.ca/education/assessment/FSA.html</vt:lpwstr>
      </vt:variant>
      <vt:variant>
        <vt:lpwstr/>
      </vt:variant>
      <vt:variant>
        <vt:i4>917506</vt:i4>
      </vt:variant>
      <vt:variant>
        <vt:i4>405</vt:i4>
      </vt:variant>
      <vt:variant>
        <vt:i4>0</vt:i4>
      </vt:variant>
      <vt:variant>
        <vt:i4>5</vt:i4>
      </vt:variant>
      <vt:variant>
        <vt:lpwstr>http://www.bctf.ca/education/index.html</vt:lpwstr>
      </vt:variant>
      <vt:variant>
        <vt:lpwstr>Accountability</vt:lpwstr>
      </vt:variant>
      <vt:variant>
        <vt:i4>2883626</vt:i4>
      </vt:variant>
      <vt:variant>
        <vt:i4>402</vt:i4>
      </vt:variant>
      <vt:variant>
        <vt:i4>0</vt:i4>
      </vt:variant>
      <vt:variant>
        <vt:i4>5</vt:i4>
      </vt:variant>
      <vt:variant>
        <vt:lpwstr>http://www.bctf.ca/publications/briefs/ocg</vt:lpwstr>
      </vt:variant>
      <vt:variant>
        <vt:lpwstr/>
      </vt:variant>
      <vt:variant>
        <vt:i4>6094914</vt:i4>
      </vt:variant>
      <vt:variant>
        <vt:i4>399</vt:i4>
      </vt:variant>
      <vt:variant>
        <vt:i4>0</vt:i4>
      </vt:variant>
      <vt:variant>
        <vt:i4>5</vt:i4>
      </vt:variant>
      <vt:variant>
        <vt:lpwstr>http://www.bctf.ca/publications/speeches/darling-hammond.html</vt:lpwstr>
      </vt:variant>
      <vt:variant>
        <vt:lpwstr/>
      </vt:variant>
      <vt:variant>
        <vt:i4>393216</vt:i4>
      </vt:variant>
      <vt:variant>
        <vt:i4>396</vt:i4>
      </vt:variant>
      <vt:variant>
        <vt:i4>0</vt:i4>
      </vt:variant>
      <vt:variant>
        <vt:i4>5</vt:i4>
      </vt:variant>
      <vt:variant>
        <vt:lpwstr>http://www.bctf.ca/NewsReleases/archive/2001/2001-03-05.html</vt:lpwstr>
      </vt:variant>
      <vt:variant>
        <vt:lpwstr/>
      </vt:variant>
      <vt:variant>
        <vt:i4>5374032</vt:i4>
      </vt:variant>
      <vt:variant>
        <vt:i4>393</vt:i4>
      </vt:variant>
      <vt:variant>
        <vt:i4>0</vt:i4>
      </vt:variant>
      <vt:variant>
        <vt:i4>5</vt:i4>
      </vt:variant>
      <vt:variant>
        <vt:lpwstr>http://www.bctf.ca/education/accountability/</vt:lpwstr>
      </vt:variant>
      <vt:variant>
        <vt:lpwstr/>
      </vt:variant>
      <vt:variant>
        <vt:i4>4718669</vt:i4>
      </vt:variant>
      <vt:variant>
        <vt:i4>390</vt:i4>
      </vt:variant>
      <vt:variant>
        <vt:i4>0</vt:i4>
      </vt:variant>
      <vt:variant>
        <vt:i4>5</vt:i4>
      </vt:variant>
      <vt:variant>
        <vt:lpwstr>http://www.bcsta.org/pub/FromTheLeg/May31-02.pdf</vt:lpwstr>
      </vt:variant>
      <vt:variant>
        <vt:lpwstr/>
      </vt:variant>
      <vt:variant>
        <vt:i4>3932275</vt:i4>
      </vt:variant>
      <vt:variant>
        <vt:i4>387</vt:i4>
      </vt:variant>
      <vt:variant>
        <vt:i4>0</vt:i4>
      </vt:variant>
      <vt:variant>
        <vt:i4>5</vt:i4>
      </vt:variant>
      <vt:variant>
        <vt:lpwstr>http://www.bcsta.org/pub/Reports-Briefs/Roles-Response.htm</vt:lpwstr>
      </vt:variant>
      <vt:variant>
        <vt:lpwstr/>
      </vt:variant>
      <vt:variant>
        <vt:i4>3080286</vt:i4>
      </vt:variant>
      <vt:variant>
        <vt:i4>384</vt:i4>
      </vt:variant>
      <vt:variant>
        <vt:i4>0</vt:i4>
      </vt:variant>
      <vt:variant>
        <vt:i4>5</vt:i4>
      </vt:variant>
      <vt:variant>
        <vt:lpwstr>http://www.bced.gov.bc.ca/policy/policies/compliance_audit.htm</vt:lpwstr>
      </vt:variant>
      <vt:variant>
        <vt:lpwstr/>
      </vt:variant>
      <vt:variant>
        <vt:i4>4128833</vt:i4>
      </vt:variant>
      <vt:variant>
        <vt:i4>381</vt:i4>
      </vt:variant>
      <vt:variant>
        <vt:i4>0</vt:i4>
      </vt:variant>
      <vt:variant>
        <vt:i4>5</vt:i4>
      </vt:variant>
      <vt:variant>
        <vt:lpwstr>http://www.bced.gov.bc.ca/policy/policies/accountability_framework.htm</vt:lpwstr>
      </vt:variant>
      <vt:variant>
        <vt:lpwstr/>
      </vt:variant>
      <vt:variant>
        <vt:i4>3866693</vt:i4>
      </vt:variant>
      <vt:variant>
        <vt:i4>378</vt:i4>
      </vt:variant>
      <vt:variant>
        <vt:i4>0</vt:i4>
      </vt:variant>
      <vt:variant>
        <vt:i4>5</vt:i4>
      </vt:variant>
      <vt:variant>
        <vt:lpwstr>http://www.bced.gov.bc.ca/classroom_assessment/reporting/</vt:lpwstr>
      </vt:variant>
      <vt:variant>
        <vt:lpwstr/>
      </vt:variant>
      <vt:variant>
        <vt:i4>2031701</vt:i4>
      </vt:variant>
      <vt:variant>
        <vt:i4>375</vt:i4>
      </vt:variant>
      <vt:variant>
        <vt:i4>0</vt:i4>
      </vt:variant>
      <vt:variant>
        <vt:i4>5</vt:i4>
      </vt:variant>
      <vt:variant>
        <vt:lpwstr>http://www.bced.gov.bc.ca/assessment/fsa/</vt:lpwstr>
      </vt:variant>
      <vt:variant>
        <vt:lpwstr/>
      </vt:variant>
      <vt:variant>
        <vt:i4>4128829</vt:i4>
      </vt:variant>
      <vt:variant>
        <vt:i4>372</vt:i4>
      </vt:variant>
      <vt:variant>
        <vt:i4>0</vt:i4>
      </vt:variant>
      <vt:variant>
        <vt:i4>5</vt:i4>
      </vt:variant>
      <vt:variant>
        <vt:lpwstr>http://www.bced.gov.bc.ca/accountability/district/</vt:lpwstr>
      </vt:variant>
      <vt:variant>
        <vt:lpwstr/>
      </vt:variant>
      <vt:variant>
        <vt:i4>1572873</vt:i4>
      </vt:variant>
      <vt:variant>
        <vt:i4>369</vt:i4>
      </vt:variant>
      <vt:variant>
        <vt:i4>0</vt:i4>
      </vt:variant>
      <vt:variant>
        <vt:i4>5</vt:i4>
      </vt:variant>
      <vt:variant>
        <vt:lpwstr>http://www.bced.gov.bc.ca/assessment/</vt:lpwstr>
      </vt:variant>
      <vt:variant>
        <vt:lpwstr/>
      </vt:variant>
      <vt:variant>
        <vt:i4>3342459</vt:i4>
      </vt:variant>
      <vt:variant>
        <vt:i4>366</vt:i4>
      </vt:variant>
      <vt:variant>
        <vt:i4>0</vt:i4>
      </vt:variant>
      <vt:variant>
        <vt:i4>5</vt:i4>
      </vt:variant>
      <vt:variant>
        <vt:lpwstr>http://www.bced.gov.bc.ca/spc/</vt:lpwstr>
      </vt:variant>
      <vt:variant>
        <vt:lpwstr/>
      </vt:variant>
      <vt:variant>
        <vt:i4>2818061</vt:i4>
      </vt:variant>
      <vt:variant>
        <vt:i4>363</vt:i4>
      </vt:variant>
      <vt:variant>
        <vt:i4>0</vt:i4>
      </vt:variant>
      <vt:variant>
        <vt:i4>5</vt:i4>
      </vt:variant>
      <vt:variant>
        <vt:lpwstr>http://www.bced.gov.bc.ca/schools/sdinfo/acc_contracts/</vt:lpwstr>
      </vt:variant>
      <vt:variant>
        <vt:lpwstr/>
      </vt:variant>
      <vt:variant>
        <vt:i4>8323150</vt:i4>
      </vt:variant>
      <vt:variant>
        <vt:i4>360</vt:i4>
      </vt:variant>
      <vt:variant>
        <vt:i4>0</vt:i4>
      </vt:variant>
      <vt:variant>
        <vt:i4>5</vt:i4>
      </vt:variant>
      <vt:variant>
        <vt:lpwstr>http://teach.educ.ubc.ca/faculty_resources/create/schedule.htm</vt:lpwstr>
      </vt:variant>
      <vt:variant>
        <vt:lpwstr/>
      </vt:variant>
      <vt:variant>
        <vt:i4>7405681</vt:i4>
      </vt:variant>
      <vt:variant>
        <vt:i4>357</vt:i4>
      </vt:variant>
      <vt:variant>
        <vt:i4>0</vt:i4>
      </vt:variant>
      <vt:variant>
        <vt:i4>5</vt:i4>
      </vt:variant>
      <vt:variant>
        <vt:lpwstr>http://www.tqs.bc.ca/index.html</vt:lpwstr>
      </vt:variant>
      <vt:variant>
        <vt:lpwstr/>
      </vt:variant>
      <vt:variant>
        <vt:i4>524304</vt:i4>
      </vt:variant>
      <vt:variant>
        <vt:i4>354</vt:i4>
      </vt:variant>
      <vt:variant>
        <vt:i4>0</vt:i4>
      </vt:variant>
      <vt:variant>
        <vt:i4>5</vt:i4>
      </vt:variant>
      <vt:variant>
        <vt:lpwstr>http://www.fraserinstitute.ca/admin/books/chapterfiles/The Teachers Dilemma~~ Security versus Professionalism in the School Community-0903mcghee.pdf</vt:lpwstr>
      </vt:variant>
      <vt:variant>
        <vt:lpwstr/>
      </vt:variant>
      <vt:variant>
        <vt:i4>7405685</vt:i4>
      </vt:variant>
      <vt:variant>
        <vt:i4>351</vt:i4>
      </vt:variant>
      <vt:variant>
        <vt:i4>0</vt:i4>
      </vt:variant>
      <vt:variant>
        <vt:i4>5</vt:i4>
      </vt:variant>
      <vt:variant>
        <vt:lpwstr>http://www.creativeresistance.ca/awareness01/2003-jul14-bctf-launches-constitutional-challenge-to-liberals'-takeover-of-teachers'-college-bctf.htm</vt:lpwstr>
      </vt:variant>
      <vt:variant>
        <vt:lpwstr/>
      </vt:variant>
      <vt:variant>
        <vt:i4>7995417</vt:i4>
      </vt:variant>
      <vt:variant>
        <vt:i4>348</vt:i4>
      </vt:variant>
      <vt:variant>
        <vt:i4>0</vt:i4>
      </vt:variant>
      <vt:variant>
        <vt:i4>5</vt:i4>
      </vt:variant>
      <vt:variant>
        <vt:lpwstr>http://www.policyalternatives.ca/documents/Our_Schools_Ourselve/OS_OS_82_contents.pdf</vt:lpwstr>
      </vt:variant>
      <vt:variant>
        <vt:lpwstr/>
      </vt:variant>
      <vt:variant>
        <vt:i4>2228274</vt:i4>
      </vt:variant>
      <vt:variant>
        <vt:i4>345</vt:i4>
      </vt:variant>
      <vt:variant>
        <vt:i4>0</vt:i4>
      </vt:variant>
      <vt:variant>
        <vt:i4>5</vt:i4>
      </vt:variant>
      <vt:variant>
        <vt:lpwstr>http://www.bctf.ca/education/ProfAutonomy/</vt:lpwstr>
      </vt:variant>
      <vt:variant>
        <vt:lpwstr/>
      </vt:variant>
      <vt:variant>
        <vt:i4>5439559</vt:i4>
      </vt:variant>
      <vt:variant>
        <vt:i4>342</vt:i4>
      </vt:variant>
      <vt:variant>
        <vt:i4>0</vt:i4>
      </vt:variant>
      <vt:variant>
        <vt:i4>5</vt:i4>
      </vt:variant>
      <vt:variant>
        <vt:lpwstr>http://pdonline.bctf.ca/CPRR/</vt:lpwstr>
      </vt:variant>
      <vt:variant>
        <vt:lpwstr/>
      </vt:variant>
      <vt:variant>
        <vt:i4>5505096</vt:i4>
      </vt:variant>
      <vt:variant>
        <vt:i4>339</vt:i4>
      </vt:variant>
      <vt:variant>
        <vt:i4>0</vt:i4>
      </vt:variant>
      <vt:variant>
        <vt:i4>5</vt:i4>
      </vt:variant>
      <vt:variant>
        <vt:lpwstr>http://pdonline.bctf.ca/opportunities/ProfSupportInitiative.html</vt:lpwstr>
      </vt:variant>
      <vt:variant>
        <vt:lpwstr/>
      </vt:variant>
      <vt:variant>
        <vt:i4>5177408</vt:i4>
      </vt:variant>
      <vt:variant>
        <vt:i4>336</vt:i4>
      </vt:variant>
      <vt:variant>
        <vt:i4>0</vt:i4>
      </vt:variant>
      <vt:variant>
        <vt:i4>5</vt:i4>
      </vt:variant>
      <vt:variant>
        <vt:lpwstr>http://www.bctf.ca/parents/IssuesInEducation/Support/Why_no_school.html</vt:lpwstr>
      </vt:variant>
      <vt:variant>
        <vt:lpwstr/>
      </vt:variant>
      <vt:variant>
        <vt:i4>196675</vt:i4>
      </vt:variant>
      <vt:variant>
        <vt:i4>333</vt:i4>
      </vt:variant>
      <vt:variant>
        <vt:i4>0</vt:i4>
      </vt:variant>
      <vt:variant>
        <vt:i4>5</vt:i4>
      </vt:variant>
      <vt:variant>
        <vt:lpwstr>http://www.bctf.ca/IssuesInEducation.aspx</vt:lpwstr>
      </vt:variant>
      <vt:variant>
        <vt:lpwstr/>
      </vt:variant>
      <vt:variant>
        <vt:i4>8061026</vt:i4>
      </vt:variant>
      <vt:variant>
        <vt:i4>330</vt:i4>
      </vt:variant>
      <vt:variant>
        <vt:i4>0</vt:i4>
      </vt:variant>
      <vt:variant>
        <vt:i4>5</vt:i4>
      </vt:variant>
      <vt:variant>
        <vt:lpwstr>http://pdonline.bctf.ca/issues/pd/</vt:lpwstr>
      </vt:variant>
      <vt:variant>
        <vt:lpwstr/>
      </vt:variant>
      <vt:variant>
        <vt:i4>6094852</vt:i4>
      </vt:variant>
      <vt:variant>
        <vt:i4>327</vt:i4>
      </vt:variant>
      <vt:variant>
        <vt:i4>0</vt:i4>
      </vt:variant>
      <vt:variant>
        <vt:i4>5</vt:i4>
      </vt:variant>
      <vt:variant>
        <vt:lpwstr>http://www.bccpac.bc.ca/resources/papers/BCCT_standards_apr09.04.pdf</vt:lpwstr>
      </vt:variant>
      <vt:variant>
        <vt:lpwstr/>
      </vt:variant>
      <vt:variant>
        <vt:i4>3276824</vt:i4>
      </vt:variant>
      <vt:variant>
        <vt:i4>324</vt:i4>
      </vt:variant>
      <vt:variant>
        <vt:i4>0</vt:i4>
      </vt:variant>
      <vt:variant>
        <vt:i4>5</vt:i4>
      </vt:variant>
      <vt:variant>
        <vt:lpwstr>http://web.ubc.ca/okanagan/education/__shared/assets/Educator_Standards513.pdf</vt:lpwstr>
      </vt:variant>
      <vt:variant>
        <vt:lpwstr/>
      </vt:variant>
      <vt:variant>
        <vt:i4>7798846</vt:i4>
      </vt:variant>
      <vt:variant>
        <vt:i4>321</vt:i4>
      </vt:variant>
      <vt:variant>
        <vt:i4>0</vt:i4>
      </vt:variant>
      <vt:variant>
        <vt:i4>5</vt:i4>
      </vt:variant>
      <vt:variant>
        <vt:lpwstr>http://www.bcct.ca/default.aspx</vt:lpwstr>
      </vt:variant>
      <vt:variant>
        <vt:lpwstr/>
      </vt:variant>
      <vt:variant>
        <vt:i4>5963804</vt:i4>
      </vt:variant>
      <vt:variant>
        <vt:i4>318</vt:i4>
      </vt:variant>
      <vt:variant>
        <vt:i4>0</vt:i4>
      </vt:variant>
      <vt:variant>
        <vt:i4>5</vt:i4>
      </vt:variant>
      <vt:variant>
        <vt:lpwstr>http://www.fraserinstitute.ca/shared/readmore.asp?sNav=pb&amp;id=215</vt:lpwstr>
      </vt:variant>
      <vt:variant>
        <vt:lpwstr/>
      </vt:variant>
      <vt:variant>
        <vt:i4>6160410</vt:i4>
      </vt:variant>
      <vt:variant>
        <vt:i4>315</vt:i4>
      </vt:variant>
      <vt:variant>
        <vt:i4>0</vt:i4>
      </vt:variant>
      <vt:variant>
        <vt:i4>5</vt:i4>
      </vt:variant>
      <vt:variant>
        <vt:lpwstr>http://www.fraserinstitute.ca/shared/readmore.asp?sNav=pb&amp;id=270</vt:lpwstr>
      </vt:variant>
      <vt:variant>
        <vt:lpwstr/>
      </vt:variant>
      <vt:variant>
        <vt:i4>3145768</vt:i4>
      </vt:variant>
      <vt:variant>
        <vt:i4>312</vt:i4>
      </vt:variant>
      <vt:variant>
        <vt:i4>0</vt:i4>
      </vt:variant>
      <vt:variant>
        <vt:i4>5</vt:i4>
      </vt:variant>
      <vt:variant>
        <vt:lpwstr>http://www.fraserinstitute.ca/admin/books/files/homeschool.pdf</vt:lpwstr>
      </vt:variant>
      <vt:variant>
        <vt:lpwstr/>
      </vt:variant>
      <vt:variant>
        <vt:i4>3014706</vt:i4>
      </vt:variant>
      <vt:variant>
        <vt:i4>309</vt:i4>
      </vt:variant>
      <vt:variant>
        <vt:i4>0</vt:i4>
      </vt:variant>
      <vt:variant>
        <vt:i4>5</vt:i4>
      </vt:variant>
      <vt:variant>
        <vt:lpwstr>http://www.fraserinstitute.ca/admin/books/files/freedom(scans).pdf</vt:lpwstr>
      </vt:variant>
      <vt:variant>
        <vt:lpwstr/>
      </vt:variant>
      <vt:variant>
        <vt:i4>327767</vt:i4>
      </vt:variant>
      <vt:variant>
        <vt:i4>306</vt:i4>
      </vt:variant>
      <vt:variant>
        <vt:i4>0</vt:i4>
      </vt:variant>
      <vt:variant>
        <vt:i4>5</vt:i4>
      </vt:variant>
      <vt:variant>
        <vt:lpwstr>http://www.childrenfirstgrants.org/files/pdf/CFSurvey.pdf</vt:lpwstr>
      </vt:variant>
      <vt:variant>
        <vt:lpwstr/>
      </vt:variant>
      <vt:variant>
        <vt:i4>4456455</vt:i4>
      </vt:variant>
      <vt:variant>
        <vt:i4>303</vt:i4>
      </vt:variant>
      <vt:variant>
        <vt:i4>0</vt:i4>
      </vt:variant>
      <vt:variant>
        <vt:i4>5</vt:i4>
      </vt:variant>
      <vt:variant>
        <vt:lpwstr>http://www.policyalternatives.ca/index.cfm?act=news&amp;do=Article&amp;call=751&amp;pA=4B59033D&amp;type</vt:lpwstr>
      </vt:variant>
      <vt:variant>
        <vt:lpwstr/>
      </vt:variant>
      <vt:variant>
        <vt:i4>4784135</vt:i4>
      </vt:variant>
      <vt:variant>
        <vt:i4>300</vt:i4>
      </vt:variant>
      <vt:variant>
        <vt:i4>0</vt:i4>
      </vt:variant>
      <vt:variant>
        <vt:i4>5</vt:i4>
      </vt:variant>
      <vt:variant>
        <vt:lpwstr>http://www.policyalternatives.ca/index.cfm?act=news&amp;do=Article&amp;call=781&amp;pA=4B59033D&amp;type</vt:lpwstr>
      </vt:variant>
      <vt:variant>
        <vt:lpwstr/>
      </vt:variant>
      <vt:variant>
        <vt:i4>4784132</vt:i4>
      </vt:variant>
      <vt:variant>
        <vt:i4>297</vt:i4>
      </vt:variant>
      <vt:variant>
        <vt:i4>0</vt:i4>
      </vt:variant>
      <vt:variant>
        <vt:i4>5</vt:i4>
      </vt:variant>
      <vt:variant>
        <vt:lpwstr>http://www.policyalternatives.ca/index.cfm?act=news&amp;do=Article&amp;call=782&amp;pA=4B59033D&amp;type</vt:lpwstr>
      </vt:variant>
      <vt:variant>
        <vt:lpwstr/>
      </vt:variant>
      <vt:variant>
        <vt:i4>4456448</vt:i4>
      </vt:variant>
      <vt:variant>
        <vt:i4>294</vt:i4>
      </vt:variant>
      <vt:variant>
        <vt:i4>0</vt:i4>
      </vt:variant>
      <vt:variant>
        <vt:i4>5</vt:i4>
      </vt:variant>
      <vt:variant>
        <vt:lpwstr>http://www.policyalternatives.ca/index.cfm?act=news&amp;do=Article&amp;call=756&amp;pA=4B59033D&amp;type</vt:lpwstr>
      </vt:variant>
      <vt:variant>
        <vt:lpwstr/>
      </vt:variant>
      <vt:variant>
        <vt:i4>8323184</vt:i4>
      </vt:variant>
      <vt:variant>
        <vt:i4>291</vt:i4>
      </vt:variant>
      <vt:variant>
        <vt:i4>0</vt:i4>
      </vt:variant>
      <vt:variant>
        <vt:i4>5</vt:i4>
      </vt:variant>
      <vt:variant>
        <vt:lpwstr>http://www.policyalternatives.ca/OSOS/2005/07/OSOSSummer2005/index.cfm?pa=A5671525</vt:lpwstr>
      </vt:variant>
      <vt:variant>
        <vt:lpwstr/>
      </vt:variant>
      <vt:variant>
        <vt:i4>2359355</vt:i4>
      </vt:variant>
      <vt:variant>
        <vt:i4>288</vt:i4>
      </vt:variant>
      <vt:variant>
        <vt:i4>0</vt:i4>
      </vt:variant>
      <vt:variant>
        <vt:i4>5</vt:i4>
      </vt:variant>
      <vt:variant>
        <vt:lpwstr>http://www.policyalternatives.ca/index.cfm?act=news&amp;do=Article&amp;call=950&amp;pA=A5671525&amp;type=6</vt:lpwstr>
      </vt:variant>
      <vt:variant>
        <vt:lpwstr/>
      </vt:variant>
      <vt:variant>
        <vt:i4>6750303</vt:i4>
      </vt:variant>
      <vt:variant>
        <vt:i4>285</vt:i4>
      </vt:variant>
      <vt:variant>
        <vt:i4>0</vt:i4>
      </vt:variant>
      <vt:variant>
        <vt:i4>5</vt:i4>
      </vt:variant>
      <vt:variant>
        <vt:lpwstr>http://www.policyalternatives.ca/documents/Popular_Primers/bottom_line_p3.pdf</vt:lpwstr>
      </vt:variant>
      <vt:variant>
        <vt:lpwstr/>
      </vt:variant>
      <vt:variant>
        <vt:i4>7995417</vt:i4>
      </vt:variant>
      <vt:variant>
        <vt:i4>282</vt:i4>
      </vt:variant>
      <vt:variant>
        <vt:i4>0</vt:i4>
      </vt:variant>
      <vt:variant>
        <vt:i4>5</vt:i4>
      </vt:variant>
      <vt:variant>
        <vt:lpwstr>http://www.policyalternatives.ca/documents/Our_Schools_Ourselve/OS_OS_82_contents.pdf</vt:lpwstr>
      </vt:variant>
      <vt:variant>
        <vt:lpwstr/>
      </vt:variant>
      <vt:variant>
        <vt:i4>4980752</vt:i4>
      </vt:variant>
      <vt:variant>
        <vt:i4>279</vt:i4>
      </vt:variant>
      <vt:variant>
        <vt:i4>0</vt:i4>
      </vt:variant>
      <vt:variant>
        <vt:i4>5</vt:i4>
      </vt:variant>
      <vt:variant>
        <vt:lpwstr>http://www.bctf.ca/education/choice/PublicChoice.pdf</vt:lpwstr>
      </vt:variant>
      <vt:variant>
        <vt:lpwstr/>
      </vt:variant>
      <vt:variant>
        <vt:i4>6226019</vt:i4>
      </vt:variant>
      <vt:variant>
        <vt:i4>276</vt:i4>
      </vt:variant>
      <vt:variant>
        <vt:i4>0</vt:i4>
      </vt:variant>
      <vt:variant>
        <vt:i4>5</vt:i4>
      </vt:variant>
      <vt:variant>
        <vt:lpwstr>http://www.bctf.ca/parents/IssuesInEducation/Support/School_Choice.html</vt:lpwstr>
      </vt:variant>
      <vt:variant>
        <vt:lpwstr/>
      </vt:variant>
      <vt:variant>
        <vt:i4>4522009</vt:i4>
      </vt:variant>
      <vt:variant>
        <vt:i4>273</vt:i4>
      </vt:variant>
      <vt:variant>
        <vt:i4>0</vt:i4>
      </vt:variant>
      <vt:variant>
        <vt:i4>5</vt:i4>
      </vt:variant>
      <vt:variant>
        <vt:lpwstr>http://www.bced.gov.bc.ca/policy/faq/schoolchoice.htm</vt:lpwstr>
      </vt:variant>
      <vt:variant>
        <vt:lpwstr/>
      </vt:variant>
      <vt:variant>
        <vt:i4>7929869</vt:i4>
      </vt:variant>
      <vt:variant>
        <vt:i4>270</vt:i4>
      </vt:variant>
      <vt:variant>
        <vt:i4>0</vt:i4>
      </vt:variant>
      <vt:variant>
        <vt:i4>5</vt:i4>
      </vt:variant>
      <vt:variant>
        <vt:lpwstr>http://www.qp.gov.bc.ca/statreg/stat/P/02003_01.htm</vt:lpwstr>
      </vt:variant>
      <vt:variant>
        <vt:lpwstr/>
      </vt:variant>
      <vt:variant>
        <vt:i4>1966173</vt:i4>
      </vt:variant>
      <vt:variant>
        <vt:i4>267</vt:i4>
      </vt:variant>
      <vt:variant>
        <vt:i4>0</vt:i4>
      </vt:variant>
      <vt:variant>
        <vt:i4>5</vt:i4>
      </vt:variant>
      <vt:variant>
        <vt:lpwstr>http://www.cpalanka.org/profile.html</vt:lpwstr>
      </vt:variant>
      <vt:variant>
        <vt:lpwstr/>
      </vt:variant>
      <vt:variant>
        <vt:i4>4587610</vt:i4>
      </vt:variant>
      <vt:variant>
        <vt:i4>264</vt:i4>
      </vt:variant>
      <vt:variant>
        <vt:i4>0</vt:i4>
      </vt:variant>
      <vt:variant>
        <vt:i4>5</vt:i4>
      </vt:variant>
      <vt:variant>
        <vt:lpwstr>http://www.ncpa.org/</vt:lpwstr>
      </vt:variant>
      <vt:variant>
        <vt:lpwstr/>
      </vt:variant>
      <vt:variant>
        <vt:i4>7536690</vt:i4>
      </vt:variant>
      <vt:variant>
        <vt:i4>261</vt:i4>
      </vt:variant>
      <vt:variant>
        <vt:i4>0</vt:i4>
      </vt:variant>
      <vt:variant>
        <vt:i4>5</vt:i4>
      </vt:variant>
      <vt:variant>
        <vt:lpwstr>http://www.eprc.strath.ac.uk/eprc/</vt:lpwstr>
      </vt:variant>
      <vt:variant>
        <vt:lpwstr/>
      </vt:variant>
      <vt:variant>
        <vt:i4>4980826</vt:i4>
      </vt:variant>
      <vt:variant>
        <vt:i4>258</vt:i4>
      </vt:variant>
      <vt:variant>
        <vt:i4>0</vt:i4>
      </vt:variant>
      <vt:variant>
        <vt:i4>5</vt:i4>
      </vt:variant>
      <vt:variant>
        <vt:lpwstr>http://www.conahec.org/conahec/index.jsp</vt:lpwstr>
      </vt:variant>
      <vt:variant>
        <vt:lpwstr/>
      </vt:variant>
      <vt:variant>
        <vt:i4>851972</vt:i4>
      </vt:variant>
      <vt:variant>
        <vt:i4>255</vt:i4>
      </vt:variant>
      <vt:variant>
        <vt:i4>0</vt:i4>
      </vt:variant>
      <vt:variant>
        <vt:i4>5</vt:i4>
      </vt:variant>
      <vt:variant>
        <vt:lpwstr>http://web.worldbank.org/WBSITE/EXTERNAL/TOPICS/EXTEDUCATION/0,,contentMDK:20298183~menuPK:617592~pagePK:148956~piPK:216618~theSitePK:282386,00.html</vt:lpwstr>
      </vt:variant>
      <vt:variant>
        <vt:lpwstr/>
      </vt:variant>
      <vt:variant>
        <vt:i4>2162764</vt:i4>
      </vt:variant>
      <vt:variant>
        <vt:i4>252</vt:i4>
      </vt:variant>
      <vt:variant>
        <vt:i4>0</vt:i4>
      </vt:variant>
      <vt:variant>
        <vt:i4>5</vt:i4>
      </vt:variant>
      <vt:variant>
        <vt:lpwstr>http://www.oecd.org/topic/0,3373,en_2649_39263238_1_1_1_1_37455,00.html</vt:lpwstr>
      </vt:variant>
      <vt:variant>
        <vt:lpwstr/>
      </vt:variant>
      <vt:variant>
        <vt:i4>1966091</vt:i4>
      </vt:variant>
      <vt:variant>
        <vt:i4>249</vt:i4>
      </vt:variant>
      <vt:variant>
        <vt:i4>0</vt:i4>
      </vt:variant>
      <vt:variant>
        <vt:i4>5</vt:i4>
      </vt:variant>
      <vt:variant>
        <vt:lpwstr>http://www.unesco.org/en/higher-education</vt:lpwstr>
      </vt:variant>
      <vt:variant>
        <vt:lpwstr/>
      </vt:variant>
      <vt:variant>
        <vt:i4>7471142</vt:i4>
      </vt:variant>
      <vt:variant>
        <vt:i4>246</vt:i4>
      </vt:variant>
      <vt:variant>
        <vt:i4>0</vt:i4>
      </vt:variant>
      <vt:variant>
        <vt:i4>5</vt:i4>
      </vt:variant>
      <vt:variant>
        <vt:lpwstr>http://www.caut.ca/</vt:lpwstr>
      </vt:variant>
      <vt:variant>
        <vt:lpwstr/>
      </vt:variant>
      <vt:variant>
        <vt:i4>6684723</vt:i4>
      </vt:variant>
      <vt:variant>
        <vt:i4>243</vt:i4>
      </vt:variant>
      <vt:variant>
        <vt:i4>0</vt:i4>
      </vt:variant>
      <vt:variant>
        <vt:i4>5</vt:i4>
      </vt:variant>
      <vt:variant>
        <vt:lpwstr>http://www.accc.ca/</vt:lpwstr>
      </vt:variant>
      <vt:variant>
        <vt:lpwstr/>
      </vt:variant>
      <vt:variant>
        <vt:i4>196719</vt:i4>
      </vt:variant>
      <vt:variant>
        <vt:i4>240</vt:i4>
      </vt:variant>
      <vt:variant>
        <vt:i4>0</vt:i4>
      </vt:variant>
      <vt:variant>
        <vt:i4>5</vt:i4>
      </vt:variant>
      <vt:variant>
        <vt:lpwstr>http://www.aucc.ca/publications/links/research_e.html</vt:lpwstr>
      </vt:variant>
      <vt:variant>
        <vt:lpwstr/>
      </vt:variant>
      <vt:variant>
        <vt:i4>5505120</vt:i4>
      </vt:variant>
      <vt:variant>
        <vt:i4>237</vt:i4>
      </vt:variant>
      <vt:variant>
        <vt:i4>0</vt:i4>
      </vt:variant>
      <vt:variant>
        <vt:i4>5</vt:i4>
      </vt:variant>
      <vt:variant>
        <vt:lpwstr>http://www.aucc.ca/policy/index_e.html</vt:lpwstr>
      </vt:variant>
      <vt:variant>
        <vt:lpwstr/>
      </vt:variant>
      <vt:variant>
        <vt:i4>6160479</vt:i4>
      </vt:variant>
      <vt:variant>
        <vt:i4>234</vt:i4>
      </vt:variant>
      <vt:variant>
        <vt:i4>0</vt:i4>
      </vt:variant>
      <vt:variant>
        <vt:i4>5</vt:i4>
      </vt:variant>
      <vt:variant>
        <vt:lpwstr>http://www.chet.educ.ubc.ca/</vt:lpwstr>
      </vt:variant>
      <vt:variant>
        <vt:lpwstr/>
      </vt:variant>
      <vt:variant>
        <vt:i4>3932204</vt:i4>
      </vt:variant>
      <vt:variant>
        <vt:i4>231</vt:i4>
      </vt:variant>
      <vt:variant>
        <vt:i4>0</vt:i4>
      </vt:variant>
      <vt:variant>
        <vt:i4>5</vt:i4>
      </vt:variant>
      <vt:variant>
        <vt:lpwstr>http://www.gov.bc.ca/aved/</vt:lpwstr>
      </vt:variant>
      <vt:variant>
        <vt:lpwstr/>
      </vt:variant>
      <vt:variant>
        <vt:i4>4063284</vt:i4>
      </vt:variant>
      <vt:variant>
        <vt:i4>228</vt:i4>
      </vt:variant>
      <vt:variant>
        <vt:i4>0</vt:i4>
      </vt:variant>
      <vt:variant>
        <vt:i4>5</vt:i4>
      </vt:variant>
      <vt:variant>
        <vt:lpwstr>http://chpps.berkeley.edu/</vt:lpwstr>
      </vt:variant>
      <vt:variant>
        <vt:lpwstr/>
      </vt:variant>
      <vt:variant>
        <vt:i4>1310738</vt:i4>
      </vt:variant>
      <vt:variant>
        <vt:i4>225</vt:i4>
      </vt:variant>
      <vt:variant>
        <vt:i4>0</vt:i4>
      </vt:variant>
      <vt:variant>
        <vt:i4>5</vt:i4>
      </vt:variant>
      <vt:variant>
        <vt:lpwstr>http://www.chaps.ucalgary.ca/</vt:lpwstr>
      </vt:variant>
      <vt:variant>
        <vt:lpwstr/>
      </vt:variant>
      <vt:variant>
        <vt:i4>1507371</vt:i4>
      </vt:variant>
      <vt:variant>
        <vt:i4>222</vt:i4>
      </vt:variant>
      <vt:variant>
        <vt:i4>0</vt:i4>
      </vt:variant>
      <vt:variant>
        <vt:i4>5</vt:i4>
      </vt:variant>
      <vt:variant>
        <vt:lpwstr>http://www2.warwick.ac.uk/fac/arts/theatre_s/cp/</vt:lpwstr>
      </vt:variant>
      <vt:variant>
        <vt:lpwstr/>
      </vt:variant>
      <vt:variant>
        <vt:i4>4849741</vt:i4>
      </vt:variant>
      <vt:variant>
        <vt:i4>219</vt:i4>
      </vt:variant>
      <vt:variant>
        <vt:i4>0</vt:i4>
      </vt:variant>
      <vt:variant>
        <vt:i4>5</vt:i4>
      </vt:variant>
      <vt:variant>
        <vt:lpwstr>http://www.jhu.edu/~ccss/</vt:lpwstr>
      </vt:variant>
      <vt:variant>
        <vt:lpwstr/>
      </vt:variant>
      <vt:variant>
        <vt:i4>3211304</vt:i4>
      </vt:variant>
      <vt:variant>
        <vt:i4>216</vt:i4>
      </vt:variant>
      <vt:variant>
        <vt:i4>0</vt:i4>
      </vt:variant>
      <vt:variant>
        <vt:i4>5</vt:i4>
      </vt:variant>
      <vt:variant>
        <vt:lpwstr>http://www.apsoc.ox.ac.uk/fpsc/</vt:lpwstr>
      </vt:variant>
      <vt:variant>
        <vt:lpwstr/>
      </vt:variant>
      <vt:variant>
        <vt:i4>7536680</vt:i4>
      </vt:variant>
      <vt:variant>
        <vt:i4>213</vt:i4>
      </vt:variant>
      <vt:variant>
        <vt:i4>0</vt:i4>
      </vt:variant>
      <vt:variant>
        <vt:i4>5</vt:i4>
      </vt:variant>
      <vt:variant>
        <vt:lpwstr>http://www.disabilitypolicycenter.org/index.htm</vt:lpwstr>
      </vt:variant>
      <vt:variant>
        <vt:lpwstr/>
      </vt:variant>
      <vt:variant>
        <vt:i4>4194330</vt:i4>
      </vt:variant>
      <vt:variant>
        <vt:i4>210</vt:i4>
      </vt:variant>
      <vt:variant>
        <vt:i4>0</vt:i4>
      </vt:variant>
      <vt:variant>
        <vt:i4>5</vt:i4>
      </vt:variant>
      <vt:variant>
        <vt:lpwstr>http://www.centerwomenpolicy.org/</vt:lpwstr>
      </vt:variant>
      <vt:variant>
        <vt:lpwstr/>
      </vt:variant>
      <vt:variant>
        <vt:i4>7077935</vt:i4>
      </vt:variant>
      <vt:variant>
        <vt:i4>207</vt:i4>
      </vt:variant>
      <vt:variant>
        <vt:i4>0</vt:i4>
      </vt:variant>
      <vt:variant>
        <vt:i4>5</vt:i4>
      </vt:variant>
      <vt:variant>
        <vt:lpwstr>http://www.cihr-irsc.gc.ca/e/29339.html</vt:lpwstr>
      </vt:variant>
      <vt:variant>
        <vt:lpwstr/>
      </vt:variant>
      <vt:variant>
        <vt:i4>7864378</vt:i4>
      </vt:variant>
      <vt:variant>
        <vt:i4>204</vt:i4>
      </vt:variant>
      <vt:variant>
        <vt:i4>0</vt:i4>
      </vt:variant>
      <vt:variant>
        <vt:i4>5</vt:i4>
      </vt:variant>
      <vt:variant>
        <vt:lpwstr>http://www.un.org./esa/policy/</vt:lpwstr>
      </vt:variant>
      <vt:variant>
        <vt:lpwstr/>
      </vt:variant>
      <vt:variant>
        <vt:i4>6815865</vt:i4>
      </vt:variant>
      <vt:variant>
        <vt:i4>201</vt:i4>
      </vt:variant>
      <vt:variant>
        <vt:i4>0</vt:i4>
      </vt:variant>
      <vt:variant>
        <vt:i4>5</vt:i4>
      </vt:variant>
      <vt:variant>
        <vt:lpwstr>http://www.afn.ca/</vt:lpwstr>
      </vt:variant>
      <vt:variant>
        <vt:lpwstr/>
      </vt:variant>
      <vt:variant>
        <vt:i4>8192112</vt:i4>
      </vt:variant>
      <vt:variant>
        <vt:i4>198</vt:i4>
      </vt:variant>
      <vt:variant>
        <vt:i4>0</vt:i4>
      </vt:variant>
      <vt:variant>
        <vt:i4>5</vt:i4>
      </vt:variant>
      <vt:variant>
        <vt:lpwstr/>
      </vt:variant>
      <vt:variant>
        <vt:lpwstr>websitelist</vt:lpwstr>
      </vt:variant>
      <vt:variant>
        <vt:i4>6094872</vt:i4>
      </vt:variant>
      <vt:variant>
        <vt:i4>195</vt:i4>
      </vt:variant>
      <vt:variant>
        <vt:i4>0</vt:i4>
      </vt:variant>
      <vt:variant>
        <vt:i4>5</vt:i4>
      </vt:variant>
      <vt:variant>
        <vt:lpwstr/>
      </vt:variant>
      <vt:variant>
        <vt:lpwstr>Nov27</vt:lpwstr>
      </vt:variant>
      <vt:variant>
        <vt:i4>6094872</vt:i4>
      </vt:variant>
      <vt:variant>
        <vt:i4>192</vt:i4>
      </vt:variant>
      <vt:variant>
        <vt:i4>0</vt:i4>
      </vt:variant>
      <vt:variant>
        <vt:i4>5</vt:i4>
      </vt:variant>
      <vt:variant>
        <vt:lpwstr/>
      </vt:variant>
      <vt:variant>
        <vt:lpwstr>Nov20</vt:lpwstr>
      </vt:variant>
      <vt:variant>
        <vt:i4>196629</vt:i4>
      </vt:variant>
      <vt:variant>
        <vt:i4>189</vt:i4>
      </vt:variant>
      <vt:variant>
        <vt:i4>0</vt:i4>
      </vt:variant>
      <vt:variant>
        <vt:i4>5</vt:i4>
      </vt:variant>
      <vt:variant>
        <vt:lpwstr>http://ezproxy.library.ubc.ca/login?url=http://search.proquest.com/docview/204862640?accountid=14656</vt:lpwstr>
      </vt:variant>
      <vt:variant>
        <vt:lpwstr/>
      </vt:variant>
      <vt:variant>
        <vt:i4>2752573</vt:i4>
      </vt:variant>
      <vt:variant>
        <vt:i4>186</vt:i4>
      </vt:variant>
      <vt:variant>
        <vt:i4>0</vt:i4>
      </vt:variant>
      <vt:variant>
        <vt:i4>5</vt:i4>
      </vt:variant>
      <vt:variant>
        <vt:lpwstr>http://ezproxy.library.ubc.ca/login?url=http://www.tandfonline.com/doi/pdf/10.1080/1474283042000266092</vt:lpwstr>
      </vt:variant>
      <vt:variant>
        <vt:lpwstr/>
      </vt:variant>
      <vt:variant>
        <vt:i4>1310721</vt:i4>
      </vt:variant>
      <vt:variant>
        <vt:i4>183</vt:i4>
      </vt:variant>
      <vt:variant>
        <vt:i4>0</vt:i4>
      </vt:variant>
      <vt:variant>
        <vt:i4>5</vt:i4>
      </vt:variant>
      <vt:variant>
        <vt:lpwstr>http://ezproxy.library.ubc.ca/login?url=http://www.tandfonline.com/doi/pdf/10.1080/01596300802410243</vt:lpwstr>
      </vt:variant>
      <vt:variant>
        <vt:lpwstr/>
      </vt:variant>
      <vt:variant>
        <vt:i4>3211363</vt:i4>
      </vt:variant>
      <vt:variant>
        <vt:i4>180</vt:i4>
      </vt:variant>
      <vt:variant>
        <vt:i4>0</vt:i4>
      </vt:variant>
      <vt:variant>
        <vt:i4>5</vt:i4>
      </vt:variant>
      <vt:variant>
        <vt:lpwstr>http://ezproxy.library.ubc.ca/login?url=http://onlinelibrary.wiley.com/doi/10.1111/j.1548-1492.2008.00006.x/pdf</vt:lpwstr>
      </vt:variant>
      <vt:variant>
        <vt:lpwstr/>
      </vt:variant>
      <vt:variant>
        <vt:i4>6684731</vt:i4>
      </vt:variant>
      <vt:variant>
        <vt:i4>177</vt:i4>
      </vt:variant>
      <vt:variant>
        <vt:i4>0</vt:i4>
      </vt:variant>
      <vt:variant>
        <vt:i4>5</vt:i4>
      </vt:variant>
      <vt:variant>
        <vt:lpwstr>http://ezproxy.library.ubc.ca/login?url=http://search.proquest.com.ezproxy.library.ubc.ca/docview/204865156?accountid=14656</vt:lpwstr>
      </vt:variant>
      <vt:variant>
        <vt:lpwstr/>
      </vt:variant>
      <vt:variant>
        <vt:i4>6160408</vt:i4>
      </vt:variant>
      <vt:variant>
        <vt:i4>174</vt:i4>
      </vt:variant>
      <vt:variant>
        <vt:i4>0</vt:i4>
      </vt:variant>
      <vt:variant>
        <vt:i4>5</vt:i4>
      </vt:variant>
      <vt:variant>
        <vt:lpwstr/>
      </vt:variant>
      <vt:variant>
        <vt:lpwstr>Nov13</vt:lpwstr>
      </vt:variant>
      <vt:variant>
        <vt:i4>7274553</vt:i4>
      </vt:variant>
      <vt:variant>
        <vt:i4>171</vt:i4>
      </vt:variant>
      <vt:variant>
        <vt:i4>0</vt:i4>
      </vt:variant>
      <vt:variant>
        <vt:i4>5</vt:i4>
      </vt:variant>
      <vt:variant>
        <vt:lpwstr>http://ezproxy.library.ubc.ca/login?url=http://search.proquest.com.ezproxy.library.ubc.ca/docview/218083037?accountid=14656</vt:lpwstr>
      </vt:variant>
      <vt:variant>
        <vt:lpwstr/>
      </vt:variant>
      <vt:variant>
        <vt:i4>5308495</vt:i4>
      </vt:variant>
      <vt:variant>
        <vt:i4>168</vt:i4>
      </vt:variant>
      <vt:variant>
        <vt:i4>0</vt:i4>
      </vt:variant>
      <vt:variant>
        <vt:i4>5</vt:i4>
      </vt:variant>
      <vt:variant>
        <vt:lpwstr>http://ezproxy.library.ubc.ca/login?url=http://www.jstor.org/stable/pdfplus/10.1086/593711.pdf?acceptTC=true</vt:lpwstr>
      </vt:variant>
      <vt:variant>
        <vt:lpwstr/>
      </vt:variant>
      <vt:variant>
        <vt:i4>5832728</vt:i4>
      </vt:variant>
      <vt:variant>
        <vt:i4>165</vt:i4>
      </vt:variant>
      <vt:variant>
        <vt:i4>0</vt:i4>
      </vt:variant>
      <vt:variant>
        <vt:i4>5</vt:i4>
      </vt:variant>
      <vt:variant>
        <vt:lpwstr/>
      </vt:variant>
      <vt:variant>
        <vt:lpwstr>Nov6</vt:lpwstr>
      </vt:variant>
      <vt:variant>
        <vt:i4>7864444</vt:i4>
      </vt:variant>
      <vt:variant>
        <vt:i4>162</vt:i4>
      </vt:variant>
      <vt:variant>
        <vt:i4>0</vt:i4>
      </vt:variant>
      <vt:variant>
        <vt:i4>5</vt:i4>
      </vt:variant>
      <vt:variant>
        <vt:lpwstr>http://www.chrc-ccdp.ca/preventing_discrimination/toc_tdm-en.asp</vt:lpwstr>
      </vt:variant>
      <vt:variant>
        <vt:lpwstr/>
      </vt:variant>
      <vt:variant>
        <vt:i4>5242907</vt:i4>
      </vt:variant>
      <vt:variant>
        <vt:i4>159</vt:i4>
      </vt:variant>
      <vt:variant>
        <vt:i4>0</vt:i4>
      </vt:variant>
      <vt:variant>
        <vt:i4>5</vt:i4>
      </vt:variant>
      <vt:variant>
        <vt:lpwstr/>
      </vt:variant>
      <vt:variant>
        <vt:lpwstr>Oct30</vt:lpwstr>
      </vt:variant>
      <vt:variant>
        <vt:i4>7471210</vt:i4>
      </vt:variant>
      <vt:variant>
        <vt:i4>156</vt:i4>
      </vt:variant>
      <vt:variant>
        <vt:i4>0</vt:i4>
      </vt:variant>
      <vt:variant>
        <vt:i4>5</vt:i4>
      </vt:variant>
      <vt:variant>
        <vt:lpwstr>http://ezproxy.library.ubc.ca/login?url=http://web.ebscohost.com/ehost/pdfviewer/pdfviewer?sid=e4a00dae-05a5-420a-a11f-13f145d83d74%40sessionmgr10&amp;vid=2&amp;hid=18</vt:lpwstr>
      </vt:variant>
      <vt:variant>
        <vt:lpwstr/>
      </vt:variant>
      <vt:variant>
        <vt:i4>3670063</vt:i4>
      </vt:variant>
      <vt:variant>
        <vt:i4>153</vt:i4>
      </vt:variant>
      <vt:variant>
        <vt:i4>0</vt:i4>
      </vt:variant>
      <vt:variant>
        <vt:i4>5</vt:i4>
      </vt:variant>
      <vt:variant>
        <vt:lpwstr>http://ezproxy.library.ubc.ca/login?url=http://www.tandfonline.com/doi/pdf/10.1080/09540253.2010.519577</vt:lpwstr>
      </vt:variant>
      <vt:variant>
        <vt:lpwstr/>
      </vt:variant>
      <vt:variant>
        <vt:i4>5308443</vt:i4>
      </vt:variant>
      <vt:variant>
        <vt:i4>150</vt:i4>
      </vt:variant>
      <vt:variant>
        <vt:i4>0</vt:i4>
      </vt:variant>
      <vt:variant>
        <vt:i4>5</vt:i4>
      </vt:variant>
      <vt:variant>
        <vt:lpwstr/>
      </vt:variant>
      <vt:variant>
        <vt:lpwstr>Oct23</vt:lpwstr>
      </vt:variant>
      <vt:variant>
        <vt:i4>1441881</vt:i4>
      </vt:variant>
      <vt:variant>
        <vt:i4>147</vt:i4>
      </vt:variant>
      <vt:variant>
        <vt:i4>0</vt:i4>
      </vt:variant>
      <vt:variant>
        <vt:i4>5</vt:i4>
      </vt:variant>
      <vt:variant>
        <vt:lpwstr>http://ezproxy.library.ubc.ca/login?url=http://search.proquest.com/docview/230300213/fulltextPDF?accountid=14656</vt:lpwstr>
      </vt:variant>
      <vt:variant>
        <vt:lpwstr/>
      </vt:variant>
      <vt:variant>
        <vt:i4>1704020</vt:i4>
      </vt:variant>
      <vt:variant>
        <vt:i4>144</vt:i4>
      </vt:variant>
      <vt:variant>
        <vt:i4>0</vt:i4>
      </vt:variant>
      <vt:variant>
        <vt:i4>5</vt:i4>
      </vt:variant>
      <vt:variant>
        <vt:lpwstr>http://ezproxy.library.ubc.ca/login?url=http://search.proquest.com/docview/204865817/fulltextPDF?accountid=14656</vt:lpwstr>
      </vt:variant>
      <vt:variant>
        <vt:lpwstr/>
      </vt:variant>
      <vt:variant>
        <vt:i4>3145774</vt:i4>
      </vt:variant>
      <vt:variant>
        <vt:i4>141</vt:i4>
      </vt:variant>
      <vt:variant>
        <vt:i4>0</vt:i4>
      </vt:variant>
      <vt:variant>
        <vt:i4>5</vt:i4>
      </vt:variant>
      <vt:variant>
        <vt:lpwstr>http://ezproxy.library.ubc.ca/login?url=http://www.tandfonline.com/doi/pdf/10.1080/10714413.2011.597638</vt:lpwstr>
      </vt:variant>
      <vt:variant>
        <vt:lpwstr/>
      </vt:variant>
      <vt:variant>
        <vt:i4>5373979</vt:i4>
      </vt:variant>
      <vt:variant>
        <vt:i4>138</vt:i4>
      </vt:variant>
      <vt:variant>
        <vt:i4>0</vt:i4>
      </vt:variant>
      <vt:variant>
        <vt:i4>5</vt:i4>
      </vt:variant>
      <vt:variant>
        <vt:lpwstr/>
      </vt:variant>
      <vt:variant>
        <vt:lpwstr>Oct16</vt:lpwstr>
      </vt:variant>
      <vt:variant>
        <vt:i4>1769556</vt:i4>
      </vt:variant>
      <vt:variant>
        <vt:i4>135</vt:i4>
      </vt:variant>
      <vt:variant>
        <vt:i4>0</vt:i4>
      </vt:variant>
      <vt:variant>
        <vt:i4>5</vt:i4>
      </vt:variant>
      <vt:variant>
        <vt:lpwstr>http://ezproxy.library.ubc.ca/login?url=http://search.proquest.com/docview/1035333918/fulltextPDF?accountid=14656</vt:lpwstr>
      </vt:variant>
      <vt:variant>
        <vt:lpwstr/>
      </vt:variant>
      <vt:variant>
        <vt:i4>4325447</vt:i4>
      </vt:variant>
      <vt:variant>
        <vt:i4>132</vt:i4>
      </vt:variant>
      <vt:variant>
        <vt:i4>0</vt:i4>
      </vt:variant>
      <vt:variant>
        <vt:i4>5</vt:i4>
      </vt:variant>
      <vt:variant>
        <vt:lpwstr>http://ezproxy.library.ubc.ca/login?url=http://epx.sagepub.com/content/20/1/13.full.pdf+html</vt:lpwstr>
      </vt:variant>
      <vt:variant>
        <vt:lpwstr/>
      </vt:variant>
      <vt:variant>
        <vt:i4>1572873</vt:i4>
      </vt:variant>
      <vt:variant>
        <vt:i4>129</vt:i4>
      </vt:variant>
      <vt:variant>
        <vt:i4>0</vt:i4>
      </vt:variant>
      <vt:variant>
        <vt:i4>5</vt:i4>
      </vt:variant>
      <vt:variant>
        <vt:lpwstr>http://ezproxy.library.ubc.ca/login?url=http://www.tandfonline.com/doi/pdf/10.1080/02680930210158285</vt:lpwstr>
      </vt:variant>
      <vt:variant>
        <vt:lpwstr/>
      </vt:variant>
      <vt:variant>
        <vt:i4>5898267</vt:i4>
      </vt:variant>
      <vt:variant>
        <vt:i4>126</vt:i4>
      </vt:variant>
      <vt:variant>
        <vt:i4>0</vt:i4>
      </vt:variant>
      <vt:variant>
        <vt:i4>5</vt:i4>
      </vt:variant>
      <vt:variant>
        <vt:lpwstr/>
      </vt:variant>
      <vt:variant>
        <vt:lpwstr>Oct9</vt:lpwstr>
      </vt:variant>
      <vt:variant>
        <vt:i4>4915284</vt:i4>
      </vt:variant>
      <vt:variant>
        <vt:i4>123</vt:i4>
      </vt:variant>
      <vt:variant>
        <vt:i4>0</vt:i4>
      </vt:variant>
      <vt:variant>
        <vt:i4>5</vt:i4>
      </vt:variant>
      <vt:variant>
        <vt:lpwstr>http://ezproxy.library.ubc.ca/login?url=http://www.springerlink.com/content/a734066785g64733/fulltext.pdf?MUD=MP</vt:lpwstr>
      </vt:variant>
      <vt:variant>
        <vt:lpwstr/>
      </vt:variant>
      <vt:variant>
        <vt:i4>1835098</vt:i4>
      </vt:variant>
      <vt:variant>
        <vt:i4>120</vt:i4>
      </vt:variant>
      <vt:variant>
        <vt:i4>0</vt:i4>
      </vt:variant>
      <vt:variant>
        <vt:i4>5</vt:i4>
      </vt:variant>
      <vt:variant>
        <vt:lpwstr>http://ezproxy.library.ubc.ca/login?url=http://aer.sagepub.com/content/40/1/123.full.pdf+html</vt:lpwstr>
      </vt:variant>
      <vt:variant>
        <vt:lpwstr/>
      </vt:variant>
      <vt:variant>
        <vt:i4>4915216</vt:i4>
      </vt:variant>
      <vt:variant>
        <vt:i4>117</vt:i4>
      </vt:variant>
      <vt:variant>
        <vt:i4>0</vt:i4>
      </vt:variant>
      <vt:variant>
        <vt:i4>5</vt:i4>
      </vt:variant>
      <vt:variant>
        <vt:lpwstr>http://ezproxy.library.ubc.ca/login?url=http://search.ebscohost.com/login.aspx?direct=true&amp;db=aph&amp;AN=24987263&amp;site=ehost-live</vt:lpwstr>
      </vt:variant>
      <vt:variant>
        <vt:lpwstr/>
      </vt:variant>
      <vt:variant>
        <vt:i4>3735657</vt:i4>
      </vt:variant>
      <vt:variant>
        <vt:i4>114</vt:i4>
      </vt:variant>
      <vt:variant>
        <vt:i4>0</vt:i4>
      </vt:variant>
      <vt:variant>
        <vt:i4>5</vt:i4>
      </vt:variant>
      <vt:variant>
        <vt:lpwstr>http://ezproxy.library.ubc.ca/login?url=http://onlinelibrary.wiley.com/doi/10.1111/j.1744-7984.2008.00134.x/pdf</vt:lpwstr>
      </vt:variant>
      <vt:variant>
        <vt:lpwstr/>
      </vt:variant>
      <vt:variant>
        <vt:i4>6291576</vt:i4>
      </vt:variant>
      <vt:variant>
        <vt:i4>111</vt:i4>
      </vt:variant>
      <vt:variant>
        <vt:i4>0</vt:i4>
      </vt:variant>
      <vt:variant>
        <vt:i4>5</vt:i4>
      </vt:variant>
      <vt:variant>
        <vt:lpwstr>http://ezproxy.library.ubc.ca/login?url=http://www.jstor.org/stable/pdfplus/466240.pdf</vt:lpwstr>
      </vt:variant>
      <vt:variant>
        <vt:lpwstr/>
      </vt:variant>
      <vt:variant>
        <vt:i4>5308443</vt:i4>
      </vt:variant>
      <vt:variant>
        <vt:i4>108</vt:i4>
      </vt:variant>
      <vt:variant>
        <vt:i4>0</vt:i4>
      </vt:variant>
      <vt:variant>
        <vt:i4>5</vt:i4>
      </vt:variant>
      <vt:variant>
        <vt:lpwstr/>
      </vt:variant>
      <vt:variant>
        <vt:lpwstr>Oct2</vt:lpwstr>
      </vt:variant>
      <vt:variant>
        <vt:i4>3801186</vt:i4>
      </vt:variant>
      <vt:variant>
        <vt:i4>105</vt:i4>
      </vt:variant>
      <vt:variant>
        <vt:i4>0</vt:i4>
      </vt:variant>
      <vt:variant>
        <vt:i4>5</vt:i4>
      </vt:variant>
      <vt:variant>
        <vt:lpwstr>http://ezproxy.library.ubc.ca/login?url=http://onlinelibrary.wiley.com/doi/10.1111/j.1469-5812.2007.00357.x/pdf</vt:lpwstr>
      </vt:variant>
      <vt:variant>
        <vt:lpwstr/>
      </vt:variant>
      <vt:variant>
        <vt:i4>196683</vt:i4>
      </vt:variant>
      <vt:variant>
        <vt:i4>102</vt:i4>
      </vt:variant>
      <vt:variant>
        <vt:i4>0</vt:i4>
      </vt:variant>
      <vt:variant>
        <vt:i4>5</vt:i4>
      </vt:variant>
      <vt:variant>
        <vt:lpwstr>http://ezproxy.library.ubc.ca/login?url=http://muse.jhu.edu/journals/theory_and_event/v007/7.1brown.html</vt:lpwstr>
      </vt:variant>
      <vt:variant>
        <vt:lpwstr/>
      </vt:variant>
      <vt:variant>
        <vt:i4>2818110</vt:i4>
      </vt:variant>
      <vt:variant>
        <vt:i4>99</vt:i4>
      </vt:variant>
      <vt:variant>
        <vt:i4>0</vt:i4>
      </vt:variant>
      <vt:variant>
        <vt:i4>5</vt:i4>
      </vt:variant>
      <vt:variant>
        <vt:lpwstr>http://ezproxy.library.ubc.ca/login?url=http://www.tandfonline.com/doi/pdf/10.1080/0268093022000043065</vt:lpwstr>
      </vt:variant>
      <vt:variant>
        <vt:lpwstr/>
      </vt:variant>
      <vt:variant>
        <vt:i4>3735677</vt:i4>
      </vt:variant>
      <vt:variant>
        <vt:i4>96</vt:i4>
      </vt:variant>
      <vt:variant>
        <vt:i4>0</vt:i4>
      </vt:variant>
      <vt:variant>
        <vt:i4>5</vt:i4>
      </vt:variant>
      <vt:variant>
        <vt:lpwstr>http://ezproxy.library.ubc.ca/login?url=http://spe.library.utoronto.ca/index.php/spe/article/view/6724/3723</vt:lpwstr>
      </vt:variant>
      <vt:variant>
        <vt:lpwstr/>
      </vt:variant>
      <vt:variant>
        <vt:i4>1507413</vt:i4>
      </vt:variant>
      <vt:variant>
        <vt:i4>93</vt:i4>
      </vt:variant>
      <vt:variant>
        <vt:i4>0</vt:i4>
      </vt:variant>
      <vt:variant>
        <vt:i4>5</vt:i4>
      </vt:variant>
      <vt:variant>
        <vt:lpwstr>http://ezproxy.library.ubc.ca/login?url=http://www.jstor.org/stable/pdfplus/1180017.pdf?acceptTC=true</vt:lpwstr>
      </vt:variant>
      <vt:variant>
        <vt:lpwstr/>
      </vt:variant>
      <vt:variant>
        <vt:i4>2359345</vt:i4>
      </vt:variant>
      <vt:variant>
        <vt:i4>90</vt:i4>
      </vt:variant>
      <vt:variant>
        <vt:i4>0</vt:i4>
      </vt:variant>
      <vt:variant>
        <vt:i4>5</vt:i4>
      </vt:variant>
      <vt:variant>
        <vt:lpwstr/>
      </vt:variant>
      <vt:variant>
        <vt:lpwstr>Sept25</vt:lpwstr>
      </vt:variant>
      <vt:variant>
        <vt:i4>1966083</vt:i4>
      </vt:variant>
      <vt:variant>
        <vt:i4>87</vt:i4>
      </vt:variant>
      <vt:variant>
        <vt:i4>0</vt:i4>
      </vt:variant>
      <vt:variant>
        <vt:i4>5</vt:i4>
      </vt:variant>
      <vt:variant>
        <vt:lpwstr>http://ezproxy.library.ubc.ca/login?url=http://www.tandfonline.com/doi/pdf/10.1080/09518390600923685</vt:lpwstr>
      </vt:variant>
      <vt:variant>
        <vt:lpwstr/>
      </vt:variant>
      <vt:variant>
        <vt:i4>1507334</vt:i4>
      </vt:variant>
      <vt:variant>
        <vt:i4>84</vt:i4>
      </vt:variant>
      <vt:variant>
        <vt:i4>0</vt:i4>
      </vt:variant>
      <vt:variant>
        <vt:i4>5</vt:i4>
      </vt:variant>
      <vt:variant>
        <vt:lpwstr>http://ezproxy.library.ubc.ca/login?url=http://www.tandfonline.com/doi/pdf/10.1080/01596300500040078</vt:lpwstr>
      </vt:variant>
      <vt:variant>
        <vt:lpwstr/>
      </vt:variant>
      <vt:variant>
        <vt:i4>1376261</vt:i4>
      </vt:variant>
      <vt:variant>
        <vt:i4>81</vt:i4>
      </vt:variant>
      <vt:variant>
        <vt:i4>0</vt:i4>
      </vt:variant>
      <vt:variant>
        <vt:i4>5</vt:i4>
      </vt:variant>
      <vt:variant>
        <vt:lpwstr>http://ezproxy.library.ubc.ca/login?url=http://www.tandfonline.com/doi/pdf/10.1080/02680930802248063</vt:lpwstr>
      </vt:variant>
      <vt:variant>
        <vt:lpwstr/>
      </vt:variant>
      <vt:variant>
        <vt:i4>2687026</vt:i4>
      </vt:variant>
      <vt:variant>
        <vt:i4>78</vt:i4>
      </vt:variant>
      <vt:variant>
        <vt:i4>0</vt:i4>
      </vt:variant>
      <vt:variant>
        <vt:i4>5</vt:i4>
      </vt:variant>
      <vt:variant>
        <vt:lpwstr/>
      </vt:variant>
      <vt:variant>
        <vt:lpwstr>Sept18</vt:lpwstr>
      </vt:variant>
      <vt:variant>
        <vt:i4>2621489</vt:i4>
      </vt:variant>
      <vt:variant>
        <vt:i4>75</vt:i4>
      </vt:variant>
      <vt:variant>
        <vt:i4>0</vt:i4>
      </vt:variant>
      <vt:variant>
        <vt:i4>5</vt:i4>
      </vt:variant>
      <vt:variant>
        <vt:lpwstr>http://ezproxy.library.ubc.ca/login?url=http://www.tandfonline.com/doi/pdf/10.1080/0159630970180102</vt:lpwstr>
      </vt:variant>
      <vt:variant>
        <vt:lpwstr/>
      </vt:variant>
      <vt:variant>
        <vt:i4>131149</vt:i4>
      </vt:variant>
      <vt:variant>
        <vt:i4>72</vt:i4>
      </vt:variant>
      <vt:variant>
        <vt:i4>0</vt:i4>
      </vt:variant>
      <vt:variant>
        <vt:i4>5</vt:i4>
      </vt:variant>
      <vt:variant>
        <vt:lpwstr>http://ezproxy.library.ubc.ca/login?url=http://her.hepg.org/content/g1q5k721220ku176/fulltext.pdf</vt:lpwstr>
      </vt:variant>
      <vt:variant>
        <vt:lpwstr/>
      </vt:variant>
      <vt:variant>
        <vt:i4>1572958</vt:i4>
      </vt:variant>
      <vt:variant>
        <vt:i4>69</vt:i4>
      </vt:variant>
      <vt:variant>
        <vt:i4>0</vt:i4>
      </vt:variant>
      <vt:variant>
        <vt:i4>5</vt:i4>
      </vt:variant>
      <vt:variant>
        <vt:lpwstr>http://ezproxy.library.ubc.ca/login?url=http://edr.sagepub.com/content/37/3/153.full.pdf+html</vt:lpwstr>
      </vt:variant>
      <vt:variant>
        <vt:lpwstr/>
      </vt:variant>
      <vt:variant>
        <vt:i4>1048649</vt:i4>
      </vt:variant>
      <vt:variant>
        <vt:i4>66</vt:i4>
      </vt:variant>
      <vt:variant>
        <vt:i4>0</vt:i4>
      </vt:variant>
      <vt:variant>
        <vt:i4>5</vt:i4>
      </vt:variant>
      <vt:variant>
        <vt:lpwstr>http://ezproxy.library.ubc.ca/login?url=http://epx.sagepub.com/content/23/6/767.full.pdf+html</vt:lpwstr>
      </vt:variant>
      <vt:variant>
        <vt:lpwstr/>
      </vt:variant>
      <vt:variant>
        <vt:i4>2097202</vt:i4>
      </vt:variant>
      <vt:variant>
        <vt:i4>63</vt:i4>
      </vt:variant>
      <vt:variant>
        <vt:i4>0</vt:i4>
      </vt:variant>
      <vt:variant>
        <vt:i4>5</vt:i4>
      </vt:variant>
      <vt:variant>
        <vt:lpwstr/>
      </vt:variant>
      <vt:variant>
        <vt:lpwstr>Sept11</vt:lpwstr>
      </vt:variant>
      <vt:variant>
        <vt:i4>1114115</vt:i4>
      </vt:variant>
      <vt:variant>
        <vt:i4>60</vt:i4>
      </vt:variant>
      <vt:variant>
        <vt:i4>0</vt:i4>
      </vt:variant>
      <vt:variant>
        <vt:i4>5</vt:i4>
      </vt:variant>
      <vt:variant>
        <vt:lpwstr/>
      </vt:variant>
      <vt:variant>
        <vt:lpwstr>Sept4</vt:lpwstr>
      </vt:variant>
      <vt:variant>
        <vt:i4>4980861</vt:i4>
      </vt:variant>
      <vt:variant>
        <vt:i4>57</vt:i4>
      </vt:variant>
      <vt:variant>
        <vt:i4>0</vt:i4>
      </vt:variant>
      <vt:variant>
        <vt:i4>5</vt:i4>
      </vt:variant>
      <vt:variant>
        <vt:lpwstr>http://www.bced.gov.bc.ca/diversity/diversity_framework.pdf</vt:lpwstr>
      </vt:variant>
      <vt:variant>
        <vt:lpwstr/>
      </vt:variant>
      <vt:variant>
        <vt:i4>2293834</vt:i4>
      </vt:variant>
      <vt:variant>
        <vt:i4>54</vt:i4>
      </vt:variant>
      <vt:variant>
        <vt:i4>0</vt:i4>
      </vt:variant>
      <vt:variant>
        <vt:i4>5</vt:i4>
      </vt:variant>
      <vt:variant>
        <vt:lpwstr>http://www.bced.gov.bc.ca/irp/program_delivery/ss.htm</vt:lpwstr>
      </vt:variant>
      <vt:variant>
        <vt:lpwstr/>
      </vt:variant>
      <vt:variant>
        <vt:i4>8061048</vt:i4>
      </vt:variant>
      <vt:variant>
        <vt:i4>51</vt:i4>
      </vt:variant>
      <vt:variant>
        <vt:i4>0</vt:i4>
      </vt:variant>
      <vt:variant>
        <vt:i4>5</vt:i4>
      </vt:variant>
      <vt:variant>
        <vt:lpwstr/>
      </vt:variant>
      <vt:variant>
        <vt:lpwstr>contractdue</vt:lpwstr>
      </vt:variant>
      <vt:variant>
        <vt:i4>1638415</vt:i4>
      </vt:variant>
      <vt:variant>
        <vt:i4>48</vt:i4>
      </vt:variant>
      <vt:variant>
        <vt:i4>0</vt:i4>
      </vt:variant>
      <vt:variant>
        <vt:i4>5</vt:i4>
      </vt:variant>
      <vt:variant>
        <vt:lpwstr/>
      </vt:variant>
      <vt:variant>
        <vt:lpwstr>weblistentire</vt:lpwstr>
      </vt:variant>
      <vt:variant>
        <vt:i4>1048591</vt:i4>
      </vt:variant>
      <vt:variant>
        <vt:i4>45</vt:i4>
      </vt:variant>
      <vt:variant>
        <vt:i4>0</vt:i4>
      </vt:variant>
      <vt:variant>
        <vt:i4>5</vt:i4>
      </vt:variant>
      <vt:variant>
        <vt:lpwstr/>
      </vt:variant>
      <vt:variant>
        <vt:lpwstr>webassign</vt:lpwstr>
      </vt:variant>
      <vt:variant>
        <vt:i4>3997731</vt:i4>
      </vt:variant>
      <vt:variant>
        <vt:i4>42</vt:i4>
      </vt:variant>
      <vt:variant>
        <vt:i4>0</vt:i4>
      </vt:variant>
      <vt:variant>
        <vt:i4>5</vt:i4>
      </vt:variant>
      <vt:variant>
        <vt:lpwstr/>
      </vt:variant>
      <vt:variant>
        <vt:lpwstr>week13</vt:lpwstr>
      </vt:variant>
      <vt:variant>
        <vt:i4>3932195</vt:i4>
      </vt:variant>
      <vt:variant>
        <vt:i4>39</vt:i4>
      </vt:variant>
      <vt:variant>
        <vt:i4>0</vt:i4>
      </vt:variant>
      <vt:variant>
        <vt:i4>5</vt:i4>
      </vt:variant>
      <vt:variant>
        <vt:lpwstr/>
      </vt:variant>
      <vt:variant>
        <vt:lpwstr>week12</vt:lpwstr>
      </vt:variant>
      <vt:variant>
        <vt:i4>4128803</vt:i4>
      </vt:variant>
      <vt:variant>
        <vt:i4>36</vt:i4>
      </vt:variant>
      <vt:variant>
        <vt:i4>0</vt:i4>
      </vt:variant>
      <vt:variant>
        <vt:i4>5</vt:i4>
      </vt:variant>
      <vt:variant>
        <vt:lpwstr/>
      </vt:variant>
      <vt:variant>
        <vt:lpwstr>week11</vt:lpwstr>
      </vt:variant>
      <vt:variant>
        <vt:i4>4063267</vt:i4>
      </vt:variant>
      <vt:variant>
        <vt:i4>33</vt:i4>
      </vt:variant>
      <vt:variant>
        <vt:i4>0</vt:i4>
      </vt:variant>
      <vt:variant>
        <vt:i4>5</vt:i4>
      </vt:variant>
      <vt:variant>
        <vt:lpwstr/>
      </vt:variant>
      <vt:variant>
        <vt:lpwstr>week10</vt:lpwstr>
      </vt:variant>
      <vt:variant>
        <vt:i4>917522</vt:i4>
      </vt:variant>
      <vt:variant>
        <vt:i4>30</vt:i4>
      </vt:variant>
      <vt:variant>
        <vt:i4>0</vt:i4>
      </vt:variant>
      <vt:variant>
        <vt:i4>5</vt:i4>
      </vt:variant>
      <vt:variant>
        <vt:lpwstr/>
      </vt:variant>
      <vt:variant>
        <vt:lpwstr>week9</vt:lpwstr>
      </vt:variant>
      <vt:variant>
        <vt:i4>917522</vt:i4>
      </vt:variant>
      <vt:variant>
        <vt:i4>27</vt:i4>
      </vt:variant>
      <vt:variant>
        <vt:i4>0</vt:i4>
      </vt:variant>
      <vt:variant>
        <vt:i4>5</vt:i4>
      </vt:variant>
      <vt:variant>
        <vt:lpwstr/>
      </vt:variant>
      <vt:variant>
        <vt:lpwstr>week8</vt:lpwstr>
      </vt:variant>
      <vt:variant>
        <vt:i4>917522</vt:i4>
      </vt:variant>
      <vt:variant>
        <vt:i4>24</vt:i4>
      </vt:variant>
      <vt:variant>
        <vt:i4>0</vt:i4>
      </vt:variant>
      <vt:variant>
        <vt:i4>5</vt:i4>
      </vt:variant>
      <vt:variant>
        <vt:lpwstr/>
      </vt:variant>
      <vt:variant>
        <vt:lpwstr>week7</vt:lpwstr>
      </vt:variant>
      <vt:variant>
        <vt:i4>917522</vt:i4>
      </vt:variant>
      <vt:variant>
        <vt:i4>21</vt:i4>
      </vt:variant>
      <vt:variant>
        <vt:i4>0</vt:i4>
      </vt:variant>
      <vt:variant>
        <vt:i4>5</vt:i4>
      </vt:variant>
      <vt:variant>
        <vt:lpwstr/>
      </vt:variant>
      <vt:variant>
        <vt:lpwstr>week6</vt:lpwstr>
      </vt:variant>
      <vt:variant>
        <vt:i4>6881381</vt:i4>
      </vt:variant>
      <vt:variant>
        <vt:i4>18</vt:i4>
      </vt:variant>
      <vt:variant>
        <vt:i4>0</vt:i4>
      </vt:variant>
      <vt:variant>
        <vt:i4>5</vt:i4>
      </vt:variant>
      <vt:variant>
        <vt:lpwstr/>
      </vt:variant>
      <vt:variant>
        <vt:lpwstr>webassigndetail</vt:lpwstr>
      </vt:variant>
      <vt:variant>
        <vt:i4>917522</vt:i4>
      </vt:variant>
      <vt:variant>
        <vt:i4>15</vt:i4>
      </vt:variant>
      <vt:variant>
        <vt:i4>0</vt:i4>
      </vt:variant>
      <vt:variant>
        <vt:i4>5</vt:i4>
      </vt:variant>
      <vt:variant>
        <vt:lpwstr/>
      </vt:variant>
      <vt:variant>
        <vt:lpwstr>week5</vt:lpwstr>
      </vt:variant>
      <vt:variant>
        <vt:i4>917522</vt:i4>
      </vt:variant>
      <vt:variant>
        <vt:i4>12</vt:i4>
      </vt:variant>
      <vt:variant>
        <vt:i4>0</vt:i4>
      </vt:variant>
      <vt:variant>
        <vt:i4>5</vt:i4>
      </vt:variant>
      <vt:variant>
        <vt:lpwstr/>
      </vt:variant>
      <vt:variant>
        <vt:lpwstr>week4</vt:lpwstr>
      </vt:variant>
      <vt:variant>
        <vt:i4>917522</vt:i4>
      </vt:variant>
      <vt:variant>
        <vt:i4>9</vt:i4>
      </vt:variant>
      <vt:variant>
        <vt:i4>0</vt:i4>
      </vt:variant>
      <vt:variant>
        <vt:i4>5</vt:i4>
      </vt:variant>
      <vt:variant>
        <vt:lpwstr/>
      </vt:variant>
      <vt:variant>
        <vt:lpwstr>week3</vt:lpwstr>
      </vt:variant>
      <vt:variant>
        <vt:i4>6684773</vt:i4>
      </vt:variant>
      <vt:variant>
        <vt:i4>6</vt:i4>
      </vt:variant>
      <vt:variant>
        <vt:i4>0</vt:i4>
      </vt:variant>
      <vt:variant>
        <vt:i4>5</vt:i4>
      </vt:variant>
      <vt:variant>
        <vt:lpwstr/>
      </vt:variant>
      <vt:variant>
        <vt:lpwstr>contractdetail</vt:lpwstr>
      </vt:variant>
      <vt:variant>
        <vt:i4>917522</vt:i4>
      </vt:variant>
      <vt:variant>
        <vt:i4>3</vt:i4>
      </vt:variant>
      <vt:variant>
        <vt:i4>0</vt:i4>
      </vt:variant>
      <vt:variant>
        <vt:i4>5</vt:i4>
      </vt:variant>
      <vt:variant>
        <vt:lpwstr/>
      </vt:variant>
      <vt:variant>
        <vt:lpwstr>week2</vt:lpwstr>
      </vt:variant>
      <vt:variant>
        <vt:i4>917522</vt:i4>
      </vt:variant>
      <vt:variant>
        <vt:i4>0</vt:i4>
      </vt:variant>
      <vt:variant>
        <vt:i4>0</vt:i4>
      </vt:variant>
      <vt:variant>
        <vt:i4>5</vt:i4>
      </vt:variant>
      <vt:variant>
        <vt:lpwstr/>
      </vt:variant>
      <vt:variant>
        <vt:lpwstr>week1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creator>Deirdre Kelly</dc:creator>
  <cp:lastModifiedBy>Deirdre Kelly</cp:lastModifiedBy>
  <cp:revision>22</cp:revision>
  <cp:lastPrinted>2016-08-09T17:18:00Z</cp:lastPrinted>
  <dcterms:created xsi:type="dcterms:W3CDTF">2016-08-08T22:56:00Z</dcterms:created>
  <dcterms:modified xsi:type="dcterms:W3CDTF">2016-08-20T18:40:00Z</dcterms:modified>
</cp:coreProperties>
</file>